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1. หลักสูตรคหกรรมศาสตรบัณฑิต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สาขาวิชาออกแบบแฟชั่นและการจัดการสินค้า</w:t>
      </w: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2314D4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>คิดเป็นร้อยละผลรวมถ่วงน้ำหนัก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24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2314D4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2314D4">
        <w:rPr>
          <w:rFonts w:ascii="TH SarabunPSK" w:hAnsi="TH SarabunPSK" w:cs="TH SarabunPSK"/>
          <w:sz w:val="32"/>
          <w:szCs w:val="32"/>
        </w:rPr>
        <w:t xml:space="preserve"> </w:t>
      </w:r>
      <w:r w:rsidRPr="002314D4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</w:p>
    <w:p w:rsidR="003264DD" w:rsidRPr="007869C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4865"/>
        <w:gridCol w:w="1259"/>
      </w:tblGrid>
      <w:tr w:rsidR="003264DD" w:rsidRPr="007869CE" w:rsidTr="004D76BF">
        <w:tc>
          <w:tcPr>
            <w:tcW w:w="1877" w:type="pct"/>
            <w:gridSpan w:val="2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48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3264DD" w:rsidRPr="007869CE" w:rsidTr="004D76BF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ผศ.อัชชา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หัทยานานนท์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อัชชา หัทยานานนท์,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กฤตพร ชูเส้ง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เกศทิพย์ กรี่เงิน, สุวดี ประดับ,  มัลลิกา จงจิตต์, ไตรถิกา พิชิตเดช,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ณัฐชยา เปียแก้ว และเกชา ลาวงษา 2566. ความพึงพอใจต่อหนังสืออิเล็กทรอนิกส์ เรื่อง ความรู้ด้านแฟชั่น.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วารสารคหกรรมศาสตร์และวัตนธรรมอย่างยั่งยืน.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5(2) กรกฎาคม – 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42-55</w:t>
            </w:r>
          </w:p>
        </w:tc>
        <w:tc>
          <w:tcPr>
            <w:tcW w:w="642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อ.เกชา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ลาวงษา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 w:line="240" w:lineRule="auto"/>
              <w:ind w:left="459" w:hanging="459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เกชา ลาวงษา, กฤตพร ชูเส้ง และสุวดี ประดับ. 2566. การศึกษาความคงทนของสีสกัดจากพืชในท้องถิ่นที่มีต่อผ้าทอเส้นใยตาลกลุ่มวิสาหกิจชุมชน ภูถ้ำรงค์ จังหวัดเพชรบุรี.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PBRU Science Journal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20(2) กรกฎาคม–ธันวาคม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81-91</w:t>
            </w:r>
          </w:p>
        </w:tc>
        <w:tc>
          <w:tcPr>
            <w:tcW w:w="642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ผศ.ศรัทธา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แข่งเพ็ญแข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2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ดร.เกศทิพย์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กรี่เงิน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2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10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ผศ.ดร.ประพาฬภรณ์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</w:tcBorders>
            <w:vAlign w:val="center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ธีรมงคล</w:t>
            </w:r>
          </w:p>
        </w:tc>
        <w:tc>
          <w:tcPr>
            <w:tcW w:w="2481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 w:line="240" w:lineRule="auto"/>
              <w:ind w:left="601" w:hanging="60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42" w:type="pct"/>
            <w:shd w:val="clear" w:color="auto" w:fill="auto"/>
            <w:vAlign w:val="center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1877" w:type="pct"/>
            <w:gridSpan w:val="2"/>
          </w:tcPr>
          <w:p w:rsidR="003264DD" w:rsidRPr="007869CE" w:rsidRDefault="003264DD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1.2</w:t>
            </w:r>
          </w:p>
        </w:tc>
      </w:tr>
      <w:tr w:rsidR="003264DD" w:rsidRPr="007869CE" w:rsidTr="004D76BF">
        <w:tc>
          <w:tcPr>
            <w:tcW w:w="1877" w:type="pct"/>
            <w:gridSpan w:val="2"/>
          </w:tcPr>
          <w:p w:rsidR="003264DD" w:rsidRPr="007869CE" w:rsidRDefault="003264DD" w:rsidP="004D7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3" w:type="pct"/>
            <w:gridSpan w:val="2"/>
            <w:shd w:val="clear" w:color="auto" w:fill="auto"/>
          </w:tcPr>
          <w:p w:rsidR="003264DD" w:rsidRPr="007869CE" w:rsidRDefault="003264DD" w:rsidP="004D7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264DD" w:rsidRPr="007869CE" w:rsidRDefault="003264DD" w:rsidP="003264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264DD" w:rsidRPr="007869CE" w:rsidRDefault="003264DD" w:rsidP="003264D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EB1" w:rsidRDefault="008E7EB1" w:rsidP="008E7E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E7EB1" w:rsidRDefault="008E7EB1" w:rsidP="008E7EB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11A22" w:rsidRPr="008E7EB1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E7EB1" w:rsidRDefault="008E7EB1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2. หลักสูตรคหกรรมศาสตรบัณฑิต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2314D4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100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14D4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2314D4">
        <w:rPr>
          <w:rFonts w:ascii="TH SarabunPSK" w:hAnsi="TH SarabunPSK" w:cs="TH SarabunPSK"/>
          <w:sz w:val="32"/>
          <w:szCs w:val="32"/>
        </w:rPr>
        <w:t xml:space="preserve"> </w:t>
      </w:r>
      <w:r w:rsidRPr="002314D4"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</w:p>
    <w:p w:rsidR="003264DD" w:rsidRPr="007869C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5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1503"/>
        <w:gridCol w:w="5248"/>
        <w:gridCol w:w="1168"/>
      </w:tblGrid>
      <w:tr w:rsidR="003264DD" w:rsidRPr="007869CE" w:rsidTr="004D76BF">
        <w:trPr>
          <w:tblHeader/>
        </w:trPr>
        <w:tc>
          <w:tcPr>
            <w:tcW w:w="1594" w:type="pct"/>
            <w:gridSpan w:val="2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3264DD" w:rsidRPr="007869CE" w:rsidTr="004D76BF">
        <w:tc>
          <w:tcPr>
            <w:tcW w:w="796" w:type="pct"/>
            <w:tcBorders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รศ.เจตนิพัทธ์ </w:t>
            </w:r>
          </w:p>
        </w:tc>
        <w:tc>
          <w:tcPr>
            <w:tcW w:w="798" w:type="pct"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บุณยสวัสดิ์</w:t>
            </w: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796" w:type="pct"/>
            <w:tcBorders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ผศ.ดร.ปรัศนีย์</w:t>
            </w:r>
          </w:p>
        </w:tc>
        <w:tc>
          <w:tcPr>
            <w:tcW w:w="798" w:type="pct"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ทับใบแย้ม</w:t>
            </w: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คำสั่งมหาวิทยาลัยเทคโนโลยีราชมงคลพระนคร ที่1659/2566 ลงวันที่ 17 พฤศจิกายน 2566. เอกสารประกอบการสอนวิชา การทดลองอาหารและการประเมินคุณภาพทางประสาทสัมผัส </w:t>
            </w: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3264DD" w:rsidRPr="007869CE" w:rsidTr="004D76BF">
        <w:tc>
          <w:tcPr>
            <w:tcW w:w="796" w:type="pct"/>
            <w:vMerge w:val="restart"/>
            <w:tcBorders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ผศ.ดร.เชาวลิต </w:t>
            </w:r>
          </w:p>
        </w:tc>
        <w:tc>
          <w:tcPr>
            <w:tcW w:w="798" w:type="pct"/>
            <w:vMerge w:val="restart"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อุปฐาก</w:t>
            </w: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เชาวลิต อุปฐาก, ปรัศนีย์ ทับใบแย้ม, สุมภา เทิดขวัญชัย, สุธิดา กิจจาวรเสถียร, วรธร ป้อมเย็น, วรลักษณ์ ป้อมน้อย,  ลัดดาวัลย์ กลิ่นมาลัย, จิราภัทร โอทอง และเปรมระพี </w:t>
            </w:r>
            <w:r w:rsidRPr="00CF485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อุยมาวีรหิรัญ. 2566. การพัฒนาผลิตภัณฑ์ซอสเทอริยากิเสริมมันสำปะหลัง. </w:t>
            </w:r>
            <w:r w:rsidRPr="00CF485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วารสารวิชาการและวิจัย มทร.พระนคร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สาขาวิทยาศาสตร์และเทคโนโลยี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(2) กรกฎาคม-ธันวาคม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</w:rPr>
              <w:t>2566 :</w:t>
            </w:r>
            <w:proofErr w:type="gramEnd"/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177-188</w:t>
            </w: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3264DD" w:rsidRPr="007869CE" w:rsidTr="004D76BF">
        <w:tc>
          <w:tcPr>
            <w:tcW w:w="796" w:type="pct"/>
            <w:vMerge/>
            <w:tcBorders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8" w:type="pct"/>
            <w:vMerge/>
            <w:tcBorders>
              <w:left w:val="nil"/>
            </w:tcBorders>
            <w:vAlign w:val="bottom"/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กฤตเมธ รองรัตน์, สิรดนัย กลิ่นมาลัย,ฉันทนา ปาปัตถาและเชาวลิต อุปฐาก. 2566. ศึกษาปัจจัยทางการตลาดที่ส่งผลต่อการเลือกซื้ออาหารสุขภาพของกลุ่มวัยทำงาน ศูนย์โชติเวช มหาวิทยาลัยเทคโนโลยีราชมงคลพระนคร.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วารสารพัฒ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ธุรกิจและอุตสาหกรรม.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3(3) กันยายน-ธันวาคม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14-28</w:t>
            </w: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796" w:type="pct"/>
            <w:vMerge/>
            <w:tcBorders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8" w:type="pct"/>
            <w:vMerge/>
            <w:tcBorders>
              <w:left w:val="nil"/>
            </w:tcBorders>
            <w:vAlign w:val="bottom"/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>เชาวลิต อุปฐาก</w:t>
            </w:r>
            <w:r w:rsidRPr="003E11F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>สุธิดา กิจจาวรเสถียร</w:t>
            </w:r>
            <w:r w:rsidRPr="003E11F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>ปรัศนีย์ ทับใบแย้ม</w:t>
            </w:r>
            <w:r w:rsidRPr="003E11F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>เปรมระพี อุยมาวีรหิรัญ</w:t>
            </w:r>
            <w:r w:rsidRPr="003E11F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>สิรดนัย กลิ่นมาลัย</w:t>
            </w:r>
            <w:r w:rsidRPr="003E11F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>กฤตเมธ รองรัตน์</w:t>
            </w:r>
            <w:r w:rsidRPr="003E11F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และสุมภา เทิดขวัญชัย. (2567). ผลการศึกษาคุณสมบัติทางเคมีและทางกายภาพของผลิตภัณฑ์เปลือกส้มโอหยี. </w:t>
            </w:r>
            <w:r w:rsidRPr="00E92BA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วารสารมหาวิทยาลัยคริสเตียน.</w:t>
            </w:r>
            <w:r w:rsidRPr="003E11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30(1) มกราคม-มีนาคม 2567 : 95-108</w:t>
            </w: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3264DD" w:rsidRPr="007869CE" w:rsidTr="004D76BF">
        <w:tc>
          <w:tcPr>
            <w:tcW w:w="796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อ.สุมภา</w:t>
            </w:r>
          </w:p>
        </w:tc>
        <w:tc>
          <w:tcPr>
            <w:tcW w:w="798" w:type="pct"/>
            <w:tcBorders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เทิดขวัญชัย</w:t>
            </w:r>
          </w:p>
        </w:tc>
        <w:tc>
          <w:tcPr>
            <w:tcW w:w="2786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Sumapa</w:t>
            </w:r>
            <w:proofErr w:type="spellEnd"/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Thedkwanchai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2024. </w:t>
            </w:r>
            <w:r w:rsidRPr="00AA22E8">
              <w:rPr>
                <w:rFonts w:ascii="TH SarabunPSK" w:hAnsi="TH SarabunPSK" w:cs="TH SarabunPSK"/>
                <w:sz w:val="32"/>
                <w:szCs w:val="32"/>
              </w:rPr>
              <w:t>Encapsulation of aromatic coconut water with sodium alginate and calcium chloride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A22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Caspian Journal of Environmental Science.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221-238</w:t>
            </w:r>
          </w:p>
        </w:tc>
        <w:tc>
          <w:tcPr>
            <w:tcW w:w="620" w:type="pct"/>
            <w:tcBorders>
              <w:bottom w:val="single" w:sz="4" w:space="0" w:color="auto"/>
            </w:tcBorders>
            <w:shd w:val="clear" w:color="auto" w:fill="auto"/>
          </w:tcPr>
          <w:p w:rsidR="003264DD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3264DD" w:rsidRPr="007869CE" w:rsidTr="004D76BF">
        <w:tc>
          <w:tcPr>
            <w:tcW w:w="796" w:type="pct"/>
            <w:tcBorders>
              <w:top w:val="nil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อ.วรลักษณ์ </w:t>
            </w:r>
          </w:p>
        </w:tc>
        <w:tc>
          <w:tcPr>
            <w:tcW w:w="798" w:type="pct"/>
            <w:tcBorders>
              <w:top w:val="nil"/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ป้อมน้อย</w:t>
            </w:r>
          </w:p>
        </w:tc>
        <w:tc>
          <w:tcPr>
            <w:tcW w:w="2786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สุธิดา กิจจาวรเสถียร, จิราภัทร โอทอง, ลัดดาวัลย์ กลิ่นมาลัย,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วรลักษณ์ ป้อมน้อย และวรธร ป้อมเย็น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. 2566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การพัฒนาสูตรซอสบ๊วยเจี่ยจากน้ำส้มโอและเปลือกส้มโอ.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วารสารวิชาการและวิจัย</w:t>
            </w:r>
            <w:proofErr w:type="gramEnd"/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มทร.พระนคร สาขาวิทยาศาสตร์และเทคโนโลยี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(2) กรกฎาคม-ธันวาคม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</w:rPr>
              <w:t>2566 :</w:t>
            </w:r>
            <w:proofErr w:type="gramEnd"/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157-167</w:t>
            </w:r>
          </w:p>
        </w:tc>
        <w:tc>
          <w:tcPr>
            <w:tcW w:w="620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3264DD" w:rsidRPr="007869CE" w:rsidTr="004D76BF">
        <w:tc>
          <w:tcPr>
            <w:tcW w:w="1594" w:type="pct"/>
            <w:gridSpan w:val="2"/>
          </w:tcPr>
          <w:p w:rsidR="003264DD" w:rsidRPr="007869CE" w:rsidRDefault="003264DD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86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20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3264DD" w:rsidRPr="007869CE" w:rsidTr="004D76BF">
        <w:tc>
          <w:tcPr>
            <w:tcW w:w="1594" w:type="pct"/>
            <w:gridSpan w:val="2"/>
          </w:tcPr>
          <w:p w:rsidR="003264DD" w:rsidRPr="007869CE" w:rsidRDefault="003264DD" w:rsidP="004D7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  <w:shd w:val="clear" w:color="auto" w:fill="auto"/>
          </w:tcPr>
          <w:p w:rsidR="003264DD" w:rsidRPr="007869CE" w:rsidRDefault="003264DD" w:rsidP="004D7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264DD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BC4" w:rsidRP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E7EB1" w:rsidRDefault="008E7EB1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Default="003264DD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3. หลักสูตรคหกรรมศาสตรบัณฑิต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2314D4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116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14D4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2314D4">
        <w:rPr>
          <w:rFonts w:ascii="TH SarabunPSK" w:hAnsi="TH SarabunPSK" w:cs="TH SarabunPSK"/>
          <w:sz w:val="32"/>
          <w:szCs w:val="32"/>
        </w:rPr>
        <w:t xml:space="preserve"> </w:t>
      </w:r>
      <w:r w:rsidRPr="002314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14D4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</w:p>
    <w:p w:rsidR="003264DD" w:rsidRPr="007869C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416"/>
        <w:gridCol w:w="5246"/>
        <w:gridCol w:w="1163"/>
      </w:tblGrid>
      <w:tr w:rsidR="003264DD" w:rsidRPr="007869CE" w:rsidTr="004D76BF">
        <w:trPr>
          <w:tblHeader/>
        </w:trPr>
        <w:tc>
          <w:tcPr>
            <w:tcW w:w="1732" w:type="pct"/>
            <w:gridSpan w:val="2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3264DD" w:rsidRPr="007869CE" w:rsidTr="004D76BF"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ผศ.ศันสนีย์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ทิมทอง</w:t>
            </w: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 2023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The effect of maltodextrin on properties of sated egg yolk.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Journal of Applied Research on Science and Technology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JARST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22(3)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September – December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2023 </w:t>
            </w:r>
            <w:r>
              <w:rPr>
                <w:rFonts w:ascii="TH SarabunPSK" w:hAnsi="TH SarabunPSK" w:cs="TH SarabunPSK"/>
                <w:sz w:val="32"/>
                <w:szCs w:val="32"/>
              </w:rPr>
              <w:t>;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1-11</w:t>
            </w: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3264DD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2" w:type="pct"/>
            <w:vMerge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2023.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Comparison the stability and physical properties of salad dressing obtained with egg yolk and gelatin.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Food Agricultural Sciences and Technology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FAST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9(2) </w:t>
            </w:r>
            <w:r>
              <w:rPr>
                <w:rFonts w:ascii="TH SarabunPSK" w:hAnsi="TH SarabunPSK" w:cs="TH SarabunPSK"/>
                <w:sz w:val="32"/>
                <w:szCs w:val="32"/>
              </w:rPr>
              <w:t>May – August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2023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53-65</w:t>
            </w: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3264DD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2" w:type="pct"/>
            <w:vMerge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พงศ์พล ศรีมงคล,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กมล ลิ้มลาภดี, ศันสนีย์ ทิมทอง, ศุภัคษร มาแสวง, อินท์ธีมา หิรัญอัครวงศ์  และณนนท์ แดงสังวาลย์. 2566. ผลของการใช้แป้งดัดแปรต่อเนื้อสัมผัสของไส้อั่วจากพืช.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วารสารวิทยาลัยดุสิตธานี.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17(3)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115-129</w:t>
            </w: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2" w:type="pct"/>
            <w:vMerge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7" w:hanging="60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กิตติพงษ์ มายา, รำพึง ยมศรีทัศน์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,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ศันสนีย์ ทิมทอง, ศุภัคษร มาแสวง, อินท์ธีมา หิรัญอัครวงศ์ และณนนท์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แดงสังวาลย์.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2566.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องค์ประกอบเรื่องเล่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อาหารเมืองเพ็ชร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เมืองสามรส.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วารสารการวิจัยกาสะลองคำ.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17(2) กรกฎาคม-ธันวาคม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 35-47</w:t>
            </w: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35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นางสาวณิชกานต์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กลับดี</w:t>
            </w:r>
          </w:p>
        </w:tc>
        <w:tc>
          <w:tcPr>
            <w:tcW w:w="2675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6" w:hanging="6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ณิชกานต์ กลับดี, ปรัชญา แพมงคล และเขม อภิภัทรวโรดม. 2566. การวิเคราะห์แนวโน้มอุปสงค์ของผู้บริโภคสำหรับธุรกิจร้านอาหารผู้สูงวัย กรณีศึกษาเขตบางซื่อ ดุสิต และพระนคร.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วารสารลวะศรี มหาวิทยาลัย</w:t>
            </w:r>
            <w:r w:rsidRPr="007869C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ราชภัฏเทพสตรี</w:t>
            </w:r>
            <w:r w:rsidRPr="007869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7(1) มกราคม-มิถุนายน 2566 </w:t>
            </w:r>
            <w:r w:rsidRPr="007869CE">
              <w:rPr>
                <w:rFonts w:ascii="TH SarabunPSK" w:hAnsi="TH SarabunPSK" w:cs="TH SarabunPSK"/>
                <w:spacing w:val="-6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1-15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rPr>
          <w:trHeight w:val="1964"/>
        </w:trPr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ผศ.ดร.ณ</w:t>
            </w:r>
            <w:r w:rsidRPr="007869CE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นนท์ 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แดงสังวาลย์</w:t>
            </w:r>
          </w:p>
        </w:tc>
        <w:tc>
          <w:tcPr>
            <w:tcW w:w="2675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598" w:hanging="59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สิชล สธิสุวรรณ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พัทธินันท์ หาญกล้า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อินท์ธีมา หิรัญอัครวงศ์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ณนนท์ แดงสังวาลย์ และจอมขวัญ สุวรรณรักษ์. รูปแบบการจัดการอาหารเช้าสำหรับอาหารโรงแรมขนาดกลางในกรุงเทพมหานครและปริมณฑล.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วารสารเทคโนโลยีคหกรรมศาสตร์ มหาวิทยาลัยเทคโนโลยีราชมงคลพระนคร.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5(1) มกราคม-มิถุนายน 2566 : 32-46</w:t>
            </w:r>
          </w:p>
        </w:tc>
        <w:tc>
          <w:tcPr>
            <w:tcW w:w="593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2" w:type="pct"/>
            <w:vMerge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75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อินท์ธีมา หิรัญอัครวงศ์, ณนนท์ แดงสังวาลย์, สุรชาติ ปิติประดิษฐ์, ลินดา วัฒนเจริญสุข, และบุญยนุช ภู่ระหงษ์. 2566. ผลของการลดอุณหภูมิด้วยน้ำแข็งแห้งที่มีต่อคุณภาพของมูสช็อกโกแลต. </w:t>
            </w:r>
            <w:r w:rsidRPr="00FA3B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วารสารวิทยาลัยดุสิตธานี.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17(2) พฤษภาคม-สิงหาคม 2566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149-167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2" w:type="pct"/>
            <w:vMerge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75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598" w:hanging="59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บุญยนุช ภู่ระหงษ์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ณนนท์ แดงสังวาลย์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ธัญญาเรศ ดาวพิเศษ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อณัญญา เกาฏีระ และอินท์ธีมา หิรัญอัครวงศ์. การใช้ถั่วทองทดแทนอัลมอนด์ในมาการอง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วารสารเทคโนโลยีคหกรรมศาสตร์ มหาวิทยาลัยเทคโนโลยีราชมงคลพระนคร.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5(1) มกราคม-มิถุนายน 2566 : 59-73</w:t>
            </w:r>
          </w:p>
        </w:tc>
        <w:tc>
          <w:tcPr>
            <w:tcW w:w="593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22" w:type="pct"/>
            <w:vMerge/>
            <w:tcBorders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75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ศุภัคษร มาแสวง, ศุภณัฐ เกิดน้อย,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สุรเชฐ วรรณพันธ์, ณนนท์ แดงสังวาลย์ และศันสนีย์ ทิมทอง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2566. ผลิตภัณฑ์น้ำสลัดครีมจากเต้าหู้ถั่วเหลืองเสริมไข่ผำแห้ง.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PBRU Science Journal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20(2) กรกฎาคม – 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42-56</w:t>
            </w:r>
          </w:p>
        </w:tc>
        <w:tc>
          <w:tcPr>
            <w:tcW w:w="593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35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ผศ.ปรัชญา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แพมงคล</w:t>
            </w: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ผศ.ว่าที่ร้อยตรีเขม 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อภิภัทรวโรดม</w:t>
            </w: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606" w:hanging="60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1732" w:type="pct"/>
            <w:gridSpan w:val="2"/>
          </w:tcPr>
          <w:p w:rsidR="003264DD" w:rsidRPr="007869CE" w:rsidRDefault="003264DD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75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593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5.8</w:t>
            </w:r>
          </w:p>
        </w:tc>
      </w:tr>
    </w:tbl>
    <w:p w:rsidR="003264DD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Default="00E7780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Default="00E7780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Default="00E7780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7780A" w:rsidRDefault="00E7780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4. หลักสูตรคหกรรมศาสตรบัณฑิต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สาขาวิชาคหกรรมศาสตร์</w:t>
      </w:r>
      <w:r w:rsidRPr="007869CE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3264DD" w:rsidRPr="007869CE" w:rsidRDefault="003264DD" w:rsidP="00326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0241E7" w:rsidRDefault="003264DD" w:rsidP="003264DD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72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6D491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1E7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0241E7">
        <w:rPr>
          <w:rFonts w:ascii="TH SarabunPSK" w:hAnsi="TH SarabunPSK" w:cs="TH SarabunPSK"/>
          <w:sz w:val="32"/>
          <w:szCs w:val="32"/>
        </w:rPr>
        <w:t xml:space="preserve"> </w:t>
      </w:r>
      <w:r w:rsidRPr="000241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41E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</w:p>
    <w:p w:rsidR="003264DD" w:rsidRPr="007869CE" w:rsidRDefault="003264DD" w:rsidP="003264DD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1"/>
        <w:gridCol w:w="5291"/>
        <w:gridCol w:w="1257"/>
      </w:tblGrid>
      <w:tr w:rsidR="003264DD" w:rsidRPr="007869CE" w:rsidTr="004D76BF">
        <w:trPr>
          <w:tblHeader/>
        </w:trPr>
        <w:tc>
          <w:tcPr>
            <w:tcW w:w="1661" w:type="pct"/>
            <w:gridSpan w:val="2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698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3264DD" w:rsidRPr="007869CE" w:rsidTr="004D76BF"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อ.สุกัญญา 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จันทกุล</w:t>
            </w:r>
          </w:p>
        </w:tc>
        <w:tc>
          <w:tcPr>
            <w:tcW w:w="2698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458" w:hanging="4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สุกัญญา จันทกุล, ศักรินทร์ หงส์รัตนาวรกิจ และสมปรารถนา สุขสละ. 2566. ปัจจัยที่สัมพันธ์กับความต้องการเป็นผู้ประกอบการในธุรกิจคหกรรมศาสตร์ มหาวิทยาลัยเทคโนโลยีราชมงคลพระนคร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วารสารพัฒนาเทคนิคศึกษา.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35(127) กรกฎาคม-กันยายน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108-116</w:t>
            </w:r>
          </w:p>
        </w:tc>
        <w:tc>
          <w:tcPr>
            <w:tcW w:w="64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865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458" w:hanging="4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สุกัญญา จันทกุล, ศักรินทร์ หงส์รัตนาวรกิจ, ขจร อิศราสุชีพ และสมปรารถนา สุขสละ. 2566. การพัฒนาสื่อวีดิทัศน์ประกอบการสอนปฏิบัติวิชาแกะสลักผักผลไม้และงานใบตอง.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วารสารพัฒนาเทคนิคศึกษา.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35(127) กรกฎาคม-กันยายน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57-65</w:t>
            </w:r>
          </w:p>
        </w:tc>
        <w:tc>
          <w:tcPr>
            <w:tcW w:w="64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อ.ปิยะธิดา 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สีหะวัฒนกุล</w:t>
            </w:r>
          </w:p>
        </w:tc>
        <w:tc>
          <w:tcPr>
            <w:tcW w:w="2698" w:type="pct"/>
            <w:shd w:val="clear" w:color="auto" w:fill="auto"/>
          </w:tcPr>
          <w:p w:rsidR="003264DD" w:rsidRPr="007869CE" w:rsidRDefault="003264DD" w:rsidP="004D76BF">
            <w:pPr>
              <w:spacing w:after="0"/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ปิยะธิดา สีหะวันกุล และอนุสรณ์ ใจทน. 2566. การพัฒนาผลิตภัณฑ์ดอกไม้ประดิษฐ์จากเศษผ้าเหลือใช้ด้วยเทคนิคการเคลือบผิวผ้าของกลุ่มวิสาหกิจชุมชนเย็บผ้าและศิลปะประดิษฐ์ ตำบลเขาแก้วศรีสมบูรณ์ อำเภอทุ่ง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เสลี่ยม จังหวัดสุโขทัย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วารสารสวนสุนันทาวิชาการและวิจัย.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17(1) มกราคม-มิถุนายน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12-25</w:t>
            </w:r>
          </w:p>
        </w:tc>
        <w:tc>
          <w:tcPr>
            <w:tcW w:w="64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อ.ขจร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อิศราสุชีพ</w:t>
            </w:r>
          </w:p>
        </w:tc>
        <w:tc>
          <w:tcPr>
            <w:tcW w:w="2698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ศักรินทร์ หงส์รัตนาวรกิจ, ขจร อิศราสุชีพ และธนกฤต 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จิรโชติเศวต. 2566. ผลิตภัณฑ์งานใบตอง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การสร้างสรรค์รูปแบบถาดใบตอง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5(2) กรกฎาคม-ธันวาคม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 98-108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865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ดร.สุชีรา </w:t>
            </w:r>
          </w:p>
        </w:tc>
        <w:tc>
          <w:tcPr>
            <w:tcW w:w="796" w:type="pct"/>
            <w:vMerge w:val="restart"/>
            <w:tcBorders>
              <w:top w:val="nil"/>
              <w:left w:val="nil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ผ่องใส</w:t>
            </w:r>
          </w:p>
        </w:tc>
        <w:tc>
          <w:tcPr>
            <w:tcW w:w="2698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 w:line="240" w:lineRule="auto"/>
              <w:ind w:left="453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กิตติ ยอดอ่อน,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สุชีรา ผ่องใส, ชลธิชา อัคราช และสุรเมธ เพชรเปล่งสี. 2566 ดอกไม้ประดิษฐ์จากผ้าใยสับปะรดด้วยเทคนิคซิลค์สกรีน.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5(2) กรกฎาคม-ธันวาคม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13-27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865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ind w:left="45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ธีรภัทร ธนกิจสุนทรกุล และ สุชีรา ผ่องใส. (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2566).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ทุนวัฒนธรรมการย้อมสีธรรมชาติจากเปลือกตะบูนขาวสู่การออกแบบชุดสตรีเรโทร. </w:t>
            </w:r>
            <w:r w:rsidRPr="00613D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วารสารวไลยอลงกรณ์ปริทัศน</w:t>
            </w:r>
            <w:r w:rsidRPr="00613D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 13(3)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กรกฎาคม-ธันวาคม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2566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256-275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3264DD" w:rsidRPr="007869CE" w:rsidTr="004D76BF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อ.อัมพวัน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64DD" w:rsidRPr="007869CE" w:rsidRDefault="003264DD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ยันเสน</w:t>
            </w:r>
          </w:p>
        </w:tc>
        <w:tc>
          <w:tcPr>
            <w:tcW w:w="2698" w:type="pct"/>
            <w:shd w:val="clear" w:color="auto" w:fill="auto"/>
          </w:tcPr>
          <w:p w:rsidR="003264DD" w:rsidRPr="007869CE" w:rsidRDefault="003264DD" w:rsidP="004D76BF">
            <w:pPr>
              <w:spacing w:after="0"/>
              <w:ind w:left="458" w:hanging="458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64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64DD" w:rsidRPr="007869CE" w:rsidTr="004D76BF">
        <w:tc>
          <w:tcPr>
            <w:tcW w:w="1661" w:type="pct"/>
            <w:gridSpan w:val="2"/>
          </w:tcPr>
          <w:p w:rsidR="003264DD" w:rsidRPr="007869CE" w:rsidRDefault="003264DD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8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1" w:type="pct"/>
            <w:shd w:val="clear" w:color="auto" w:fill="auto"/>
          </w:tcPr>
          <w:p w:rsidR="003264DD" w:rsidRPr="007869CE" w:rsidRDefault="003264DD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3.6</w:t>
            </w:r>
          </w:p>
        </w:tc>
      </w:tr>
      <w:tr w:rsidR="003264DD" w:rsidRPr="007869CE" w:rsidTr="004D76BF">
        <w:tc>
          <w:tcPr>
            <w:tcW w:w="1661" w:type="pct"/>
            <w:gridSpan w:val="2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39" w:type="pct"/>
            <w:gridSpan w:val="2"/>
            <w:shd w:val="clear" w:color="auto" w:fill="auto"/>
          </w:tcPr>
          <w:p w:rsidR="003264DD" w:rsidRPr="007869CE" w:rsidRDefault="003264DD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264DD" w:rsidRPr="007869CE" w:rsidRDefault="003264DD" w:rsidP="003264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64DD" w:rsidRPr="007869CE" w:rsidRDefault="003264DD" w:rsidP="003264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91E2A" w:rsidRDefault="00491E2A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หลักสูตรคหกรรมศาสตรบัณฑิต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สาขาวิชาคหกรรมศาสตรศึกษา</w:t>
      </w: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606ADA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136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06ADA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606ADA">
        <w:rPr>
          <w:rFonts w:ascii="TH SarabunPSK" w:hAnsi="TH SarabunPSK" w:cs="TH SarabunPSK"/>
          <w:sz w:val="32"/>
          <w:szCs w:val="32"/>
        </w:rPr>
        <w:t xml:space="preserve"> </w:t>
      </w:r>
      <w:r w:rsidRPr="00606A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6ADA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5 </w:t>
      </w:r>
      <w:r w:rsidRPr="00606ADA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59"/>
        <w:gridCol w:w="5291"/>
        <w:gridCol w:w="1259"/>
      </w:tblGrid>
      <w:tr w:rsidR="006D4915" w:rsidRPr="007869CE" w:rsidTr="004D76BF">
        <w:trPr>
          <w:tblHeader/>
        </w:trPr>
        <w:tc>
          <w:tcPr>
            <w:tcW w:w="1660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อ.นิอร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ดาวเจริญพร</w:t>
            </w: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/>
              <w:ind w:left="458" w:hanging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4915" w:rsidRPr="007869CE" w:rsidTr="004D76BF"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ผศ.รุ่งฤทัย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รำพึงจิต</w:t>
            </w: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A2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คำสั่งมหาวิทยาลัยเทคโนโลยีราชมงคลพระนคร ที่16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  <w:r w:rsidRPr="001E1A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/2566 ลงวันที่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1E1A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พฤศจิกายน 2566. เอกสารประกอบการสอนวิชา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การพัฒนาผลิตภัณฑ์ของขวัญของที่ระลึก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1.00</w:t>
            </w:r>
          </w:p>
        </w:tc>
      </w:tr>
      <w:tr w:rsidR="006D4915" w:rsidRPr="007869CE" w:rsidTr="004D76BF"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อ.ศักรินทร์ 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หงส์รัตนาวรกิจ</w:t>
            </w: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Sakarin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Hongrattanavorakit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Wuttikron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Jongtap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 and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Chawarit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Bun-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aran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2023.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The Development of Sabia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Khit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cloth of Roi Et in floral net patterns.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Asian Journal of Arts and Culture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AJAC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23(2)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JULY - DECEMBER 2023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1-13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6D4915" w:rsidRPr="007869CE" w:rsidTr="004D76BF">
        <w:tc>
          <w:tcPr>
            <w:tcW w:w="865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สุกัญญา จันทกุล, ศักรินทร์ หงส์รัตนาวรกิจ และ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สมปรารถนา สุขสละ. 2566. ปัจจัยที่สัมพันธ์กับความต้องการเป็นผู้ประกอบการในธุรกิจคหกรรมศาสตร์ มหาวิทยาลัยเทคโนโลยีราชมงคลพระนคร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วารสารพัฒนาเทคนิคศึกษา.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35(127) กรกฎาคม-กันยายน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108-116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865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สุกัญญา จันทกุล, ศักรินทร์ หงส์รัตนาวรกิจ, ขจร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อิศราสุชีพ และสมปรารถนา สุขสละ. 2566.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การพัฒนาสื่อวีดิทัศน์ประกอบการสอนปฏิบัติวิชาแกะสลักผักผลไม้และงานใบตอง.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วารสารพัฒนาเทคนิคศึกษา.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35(127) กรกฎาคม-กันยายน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57-65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865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ศักรินทร์ หงส์รัตนาวรกิจ, ขจร อิศราสุชีพ และธนกฤต 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จิรโชติเศวต. 2566. ผลิตภัณฑ์งานใบตอง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การสร้างสรรค์รูปแบบถาดใบตอง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5(2) กรกฎาคม-ธันวาคม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 98-108</w:t>
            </w:r>
          </w:p>
        </w:tc>
        <w:tc>
          <w:tcPr>
            <w:tcW w:w="642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865" w:type="pct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อ.ศักรินทร์ </w:t>
            </w:r>
          </w:p>
        </w:tc>
        <w:tc>
          <w:tcPr>
            <w:tcW w:w="795" w:type="pct"/>
            <w:vMerge w:val="restart"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หงส์รัตนาวรกิจ</w:t>
            </w: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ศักรินทร์ หงส์รัตนาวรกิจ . 2566. การแข่งขันงานศิลปหัตถกรรมนักเรียน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วิเคราะห์หลักเกณฑ์การ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แข่งขันแกะสลัก และผักผลไม้. </w:t>
            </w:r>
            <w:r w:rsidRPr="006705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วารสารกระแส</w:t>
            </w:r>
            <w:r w:rsidRPr="00F15001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วัฒนธรรม.</w:t>
            </w:r>
            <w:r w:rsidRPr="00F1500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24(46) กรกฎาคม-ธันวาคม 2566 </w:t>
            </w:r>
            <w:r w:rsidRPr="00F15001">
              <w:rPr>
                <w:rFonts w:ascii="TH SarabunPSK" w:hAnsi="TH SarabunPSK" w:cs="TH SarabunPSK"/>
                <w:spacing w:val="-10"/>
                <w:sz w:val="32"/>
                <w:szCs w:val="32"/>
              </w:rPr>
              <w:t>: 42-55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lastRenderedPageBreak/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4915" w:rsidRPr="007869CE" w:rsidTr="004D76BF">
        <w:tc>
          <w:tcPr>
            <w:tcW w:w="865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ศักรินทร์ หงส์รัตนาวรกิจ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พัชริดา แสงประกาย และวรัญญา ไชยแสง . 2566. การประดิษฐ์พานเครื่องทองน้อยจากดินปั้นโสนหางไก่ด้วยเทคนิคกระแหนะลาย. </w:t>
            </w:r>
            <w:r w:rsidRPr="00D8123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วารสารเทคโนโลยีคหกรรมศาสตร์ มหาวิทยาลัยเทคโนโลยีราชมงคลพระนคร.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5(1) มกราคม-มิถุนายน 2566 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: </w:t>
            </w:r>
            <w:r w:rsidRPr="00D8123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17-31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865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ศักรินทร์ หงส์รัตนาวรกิจ . 2566. งานแกะสลักผักและผลไม้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เพิ่มมูลค่า คุณค่าอาหารไทย. </w:t>
            </w:r>
            <w:r w:rsidRPr="00BC0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วารสารวัฒนธรรมอาหารไทย.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5(1) มกราคม-มิถุนายน 2566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51-60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865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อ.อนุสรณ์</w:t>
            </w:r>
          </w:p>
        </w:tc>
        <w:tc>
          <w:tcPr>
            <w:tcW w:w="795" w:type="pct"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ใจทน</w:t>
            </w:r>
          </w:p>
        </w:tc>
        <w:tc>
          <w:tcPr>
            <w:tcW w:w="2698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7" w:hanging="59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ปิยะธิดา สีหะวันกุล และอนุสรณ์ ใจทน. 2566. การพัฒนาผลิตภัณฑ์ดอกไม้ประดิษฐ์จากเศษผ้าเหลือใช้ด้วยเทคนิคการเคลือบผิวผ้าของกลุ่มวิสาหกิจชุมชนเย็บผ้าและศิลปะประดิษฐ์ ตำบลเขาแก้วศรีสมบูรณ์ </w:t>
            </w:r>
            <w:r w:rsidRPr="0067054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อำเภอทุ่งเสลี่ยม จังหวัดสุโขทัย</w:t>
            </w:r>
            <w:r w:rsidRPr="0067054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. </w:t>
            </w:r>
            <w:r w:rsidRPr="0067054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วารสารสวนสุนันทา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วิชาการและวิจัย.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17(1) มกราคม-มิถุนายน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12-25</w:t>
            </w:r>
          </w:p>
        </w:tc>
        <w:tc>
          <w:tcPr>
            <w:tcW w:w="642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อ.กิตติ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ยอดอ่อน</w:t>
            </w:r>
          </w:p>
        </w:tc>
        <w:tc>
          <w:tcPr>
            <w:tcW w:w="2698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7" w:hanging="597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กิตติ ยอดอ่อน,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สุชีรา ผ่องใส, ชลธิชา อัคราช และสุรเมธ เพชรเปล่งสี. 2566 ดอกไม้ประดิษฐ์จากผ้าใยสับปะรดด้วยเทคนิคซิลค์สกรีน.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วารสารคหกรรมศาสตร์และวัฒนธรรมอย่างยั่งยืน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5(2) กรกฎาคม-ธันวาคม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13-27</w:t>
            </w:r>
          </w:p>
        </w:tc>
        <w:tc>
          <w:tcPr>
            <w:tcW w:w="642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660" w:type="pct"/>
            <w:gridSpan w:val="2"/>
          </w:tcPr>
          <w:p w:rsidR="006D4915" w:rsidRPr="007869CE" w:rsidRDefault="006D4915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8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2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6.8</w:t>
            </w:r>
          </w:p>
        </w:tc>
      </w:tr>
      <w:tr w:rsidR="006D4915" w:rsidRPr="007869CE" w:rsidTr="004D76BF">
        <w:tc>
          <w:tcPr>
            <w:tcW w:w="1660" w:type="pct"/>
            <w:gridSpan w:val="2"/>
          </w:tcPr>
          <w:p w:rsidR="006D4915" w:rsidRPr="007869CE" w:rsidRDefault="006D4915" w:rsidP="004D7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40" w:type="pct"/>
            <w:gridSpan w:val="2"/>
            <w:shd w:val="clear" w:color="auto" w:fill="auto"/>
          </w:tcPr>
          <w:p w:rsidR="006D4915" w:rsidRPr="007869CE" w:rsidRDefault="006D4915" w:rsidP="004D76B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D4915" w:rsidRPr="007869CE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7869CE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6. หลักสูตรวิทยาศาสตรบัณฑิต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สาขาวิชาเทคโนโลยีอาหาร</w:t>
      </w: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5B58D8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  <w:u w:val="dotted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156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035B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12035B">
        <w:rPr>
          <w:rFonts w:ascii="TH SarabunPSK" w:hAnsi="TH SarabunPSK" w:cs="TH SarabunPSK"/>
          <w:sz w:val="32"/>
          <w:szCs w:val="32"/>
        </w:rPr>
        <w:t xml:space="preserve"> </w:t>
      </w:r>
      <w:r w:rsidRPr="001203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035B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  <w:r w:rsidRPr="0012035B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559"/>
        <w:gridCol w:w="5008"/>
        <w:gridCol w:w="1257"/>
      </w:tblGrid>
      <w:tr w:rsidR="006D4915" w:rsidRPr="007869CE" w:rsidTr="004D76BF">
        <w:trPr>
          <w:tblHeader/>
        </w:trPr>
        <w:tc>
          <w:tcPr>
            <w:tcW w:w="1805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ผศ.ดร.วรลักษณ์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ปัญญาธิติพงศ์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6" w:hanging="45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3B0">
              <w:rPr>
                <w:rFonts w:ascii="TH SarabunPSK" w:hAnsi="TH SarabunPSK" w:cs="TH SarabunPSK"/>
                <w:sz w:val="32"/>
                <w:szCs w:val="32"/>
                <w:cs/>
              </w:rPr>
              <w:t>สรรษนีย์ เต็มเปี่ยม</w:t>
            </w:r>
            <w:r w:rsidRPr="002E23B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2E23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วรลักษณ์ ปัญญาธิติพงศ์ และศุภัคษร มาแสวง 2566. ผลของแป้งสุกในแป้งโดที่มีต่อคุณภาพทางประสาทสัมผัส สี และลักษณะเนื้อสัมผัสของผลิตภัณฑ์ลอดช่องสิงคโปร์ใบเตย. </w:t>
            </w:r>
            <w:r w:rsidRPr="004461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</w:t>
            </w:r>
            <w:r w:rsidRPr="004461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PBRU Science Journal</w:t>
            </w:r>
            <w:r w:rsidRPr="002E23B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2E23B0">
              <w:rPr>
                <w:rFonts w:ascii="TH SarabunPSK" w:hAnsi="TH SarabunPSK" w:cs="TH SarabunPSK"/>
                <w:sz w:val="32"/>
                <w:szCs w:val="32"/>
                <w:cs/>
              </w:rPr>
              <w:t>20(1) มกราคม-มิถุนายน 2566 : 19-33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ผศ.ดร.ศุภัคษร 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มาแสวง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4" w:hanging="4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Nanoln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Dangsungwal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Supuksorn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 2023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The effect of maltodextrin on properties of sated egg yolk.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Journal of Applied Research on Science and Technology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JARST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22(3)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September – December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2023 </w:t>
            </w:r>
            <w:r>
              <w:rPr>
                <w:rFonts w:ascii="TH SarabunPSK" w:hAnsi="TH SarabunPSK" w:cs="TH SarabunPSK"/>
                <w:sz w:val="32"/>
                <w:szCs w:val="32"/>
              </w:rPr>
              <w:t>;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1-11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4" w:hanging="454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Sansanee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Thimthong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andSupuksorn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Masavang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2023.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Comparison the stability and physical properties of salad dressing obtained with egg yolk and gelatin.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Food Agricultural Sciences and Technology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FAST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9(2) </w:t>
            </w:r>
            <w:r>
              <w:rPr>
                <w:rFonts w:ascii="TH SarabunPSK" w:hAnsi="TH SarabunPSK" w:cs="TH SarabunPSK"/>
                <w:sz w:val="32"/>
                <w:szCs w:val="32"/>
              </w:rPr>
              <w:t>May – August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2023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53-65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5" w:hanging="455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ศุภัคษร มาแสวง, ศุภณัฐ เกิดน้อย,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สุรเชฐ วรรณพันธ์, ณนนท์ แดงสังวาลย์ และศันสนีย์ ทิมทอง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2566. ผลิตภัณฑ์น้ำสลัดครีมจากเต้าหู้ถั่วเหลืองเสริมไข่ผำแห้ง.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PBRU Science Journal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20(2) กรกฎาคม – 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42-56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5" w:hanging="455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พงศ์พล ศรีมงคล,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กมล ลิ้มลาภดี, ศันสนีย์ ทิมทอง, ศุภัคษร มาแสวง, อินท์ธีมา หิรัญอัครวงศ์  และณนนท์ แดงสังวาลย์. 2566. ผลของการใช้แป้งดัดแปรต่อเนื้อสัมผัสของไส้อั่วจากพืช. 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วารสารวิทยาลัยดุสิตธานี.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17(3)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กันยายน-ธันวาคม 2566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115-129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</w:tbl>
    <w:p w:rsidR="006D4915" w:rsidRDefault="006D4915" w:rsidP="006D4915"/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559"/>
        <w:gridCol w:w="5008"/>
        <w:gridCol w:w="1257"/>
      </w:tblGrid>
      <w:tr w:rsidR="006D4915" w:rsidRPr="007869CE" w:rsidTr="004D76BF">
        <w:trPr>
          <w:tblHeader/>
        </w:trPr>
        <w:tc>
          <w:tcPr>
            <w:tcW w:w="1805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ชื่ออาจารย์ประจำหลักสูตร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rPr>
          <w:trHeight w:val="2304"/>
        </w:trPr>
        <w:tc>
          <w:tcPr>
            <w:tcW w:w="1010" w:type="pct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ผศ.ดร.ศุภัคษร </w:t>
            </w:r>
          </w:p>
        </w:tc>
        <w:tc>
          <w:tcPr>
            <w:tcW w:w="795" w:type="pct"/>
            <w:vMerge w:val="restart"/>
            <w:tcBorders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มาแสวง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8" w:hanging="4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กิตติพงษ์ มายา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รำพึง ยมศรีทัศน์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อินท์ธีมา หิรัญอัครวงศ์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ศันสนีย์ ทิมทอง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ศุภัคษร มาแสวง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ณนนท์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แดงสังวาลย์. 2566. องค์ประกอบเรื่องเล่าอาหารเมืองเพ็ชร : เมืองสามรส.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วารสารการวิจัยกาสะลองคำ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17(2) กรกฎาคม-ธันวาคม 2566 : 35-47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2056"/>
        </w:trPr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37B8">
              <w:rPr>
                <w:rFonts w:ascii="TH SarabunPSK" w:hAnsi="TH SarabunPSK" w:cs="TH SarabunPSK"/>
                <w:sz w:val="32"/>
                <w:szCs w:val="32"/>
                <w:cs/>
              </w:rPr>
              <w:t>สรรษนีย์ เต็มเปี่ยม และศุภัคษร มาแสวง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0037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2566. การใช้อิมัลซิไฟเออร์และสารเพิ่มความคงตัวในน้ำสลัด. </w:t>
            </w:r>
            <w:r w:rsidRPr="000037B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วารสารเทคโนโลยีคหกรรมศาสตร์ มหาวิทยาลัยเทคโนโลยีราชมงคลพระนคร.</w:t>
            </w:r>
            <w:r w:rsidRPr="000037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5(1) มกราคม-มิถุนายน 2566 :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98-111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5" w:hanging="4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ศุภัคษร มาแสวง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จารีย์ กระแสบัว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สุพัตรา จันทา และจีระนันท์ วงศ์ทัญญู. 2566. การศึกษาคุณภาพพาสต้าปราศจากกลูเตนแป้งข้าวเหนียวและแป้งถั่วเขียว.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วารสารเทคโนโลยีคหกรรมศาสตร์ มหาวิทยาลัยเทคโนโลยีราชมงคลพระนคร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5(1) มกราคม-มิถุนายน 2566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1-16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ดร.เกศรินทร์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เพ็ชรรัตน์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4915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อ.นพพร 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สกุลยืนยงสุข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5" w:hanging="45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Nopporn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Sakulyunyongsuk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2023. Process of cooking to reduce sugar from jasmine rice. </w:t>
            </w:r>
            <w:r w:rsidRPr="00942A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Caspian Journal of Environmental Sciences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21(4) </w:t>
            </w:r>
            <w:r>
              <w:rPr>
                <w:rFonts w:ascii="TH SarabunPSK" w:hAnsi="TH SarabunPSK" w:cs="TH SarabunPSK"/>
                <w:sz w:val="32"/>
                <w:szCs w:val="32"/>
              </w:rPr>
              <w:t>October 2023 -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989-996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41" w:type="pct"/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6D4915" w:rsidRDefault="006D4915" w:rsidP="006D4915"/>
    <w:p w:rsidR="006D4915" w:rsidRDefault="006D4915" w:rsidP="006D4915"/>
    <w:p w:rsidR="006D4915" w:rsidRDefault="006D4915" w:rsidP="006D4915"/>
    <w:p w:rsidR="006D4915" w:rsidRDefault="006D4915" w:rsidP="006D4915"/>
    <w:p w:rsidR="006D4915" w:rsidRDefault="006D4915" w:rsidP="006D4915"/>
    <w:p w:rsidR="006D4915" w:rsidRDefault="006D4915" w:rsidP="006D4915"/>
    <w:p w:rsidR="006D4915" w:rsidRDefault="006D4915" w:rsidP="006D4915"/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559"/>
        <w:gridCol w:w="5008"/>
        <w:gridCol w:w="1257"/>
      </w:tblGrid>
      <w:tr w:rsidR="006D4915" w:rsidRPr="007869CE" w:rsidTr="004D76BF">
        <w:trPr>
          <w:tblHeader/>
        </w:trPr>
        <w:tc>
          <w:tcPr>
            <w:tcW w:w="1805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ชื่ออาจารย์ประจำหลักสูตร</w:t>
            </w: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tabs>
                <w:tab w:val="left" w:pos="1776"/>
              </w:tabs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อ.จิราภัทร  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โอทอง</w:t>
            </w:r>
          </w:p>
        </w:tc>
        <w:tc>
          <w:tcPr>
            <w:tcW w:w="2554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ind w:left="455" w:hanging="455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เชาวลิต อุปฐาก, ปรัศนีย์ ทับใบแย้ม, สุมภา เทิดขวัญชัย, สุธิดา กิจจาวรเสถียร, วรธร ป้อมเย็น, วรลักษณ์ ป้อมน้อย,  ลัดดาวัลย์ กลิ่นมาลัย, จิราภัทร โอทอง และเปรมระพี </w:t>
            </w:r>
            <w:r w:rsidRPr="00CF485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อุยมาวีรหิรัญ. 2566. การพัฒนาผลิตภัณฑ์ซอสเทอริยากิเสริมมันสำปะหลัง. </w:t>
            </w:r>
            <w:r w:rsidRPr="00CF4853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วารสารวิชาการและวิจัย มทร.พระนคร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สาขาวิทยาศาสตร์และเทคโนโลยี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(2) กรกฎาคม-ธันวาคม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</w:rPr>
              <w:t>2566 :</w:t>
            </w:r>
            <w:proofErr w:type="gramEnd"/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177-188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tabs>
                <w:tab w:val="left" w:pos="1776"/>
              </w:tabs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4" w:hanging="454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สุธิดา กิจจาวรเสถียร, จิราภัทร โอทอง, ลัดดาวัลย์ กลิ่นมาลัย,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วรลักษณ์ ป้อมน้อย และวรธร ป้อมเย็น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. 2566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การพัฒนาสูตรซอสบ๊วยเจี่ยจากน้ำส้มโอและเปลือกส้มโอ.</w:t>
            </w: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วารสารวิชาการและวิจัย</w:t>
            </w:r>
            <w:proofErr w:type="gramEnd"/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มทร.พระนคร สาขาวิทยาศาสตร์และเทคโนโลยี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(2) กรกฎาคม-ธันวาคม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 w:rsidRPr="007869CE">
              <w:rPr>
                <w:rFonts w:ascii="TH SarabunPSK" w:hAnsi="TH SarabunPSK" w:cs="TH SarabunPSK"/>
                <w:sz w:val="32"/>
                <w:szCs w:val="32"/>
              </w:rPr>
              <w:t>2566 :</w:t>
            </w:r>
            <w:proofErr w:type="gramEnd"/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157-167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0.80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tabs>
                <w:tab w:val="left" w:pos="1776"/>
              </w:tabs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5" w:type="pct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4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4" w:hanging="4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4915" w:rsidRPr="007869CE" w:rsidTr="004D76BF">
        <w:tc>
          <w:tcPr>
            <w:tcW w:w="1805" w:type="pct"/>
            <w:gridSpan w:val="2"/>
          </w:tcPr>
          <w:p w:rsidR="006D4915" w:rsidRPr="007869CE" w:rsidRDefault="006D4915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4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7.8</w:t>
            </w:r>
          </w:p>
        </w:tc>
      </w:tr>
      <w:tr w:rsidR="006D4915" w:rsidRPr="007869CE" w:rsidTr="004D76BF">
        <w:tc>
          <w:tcPr>
            <w:tcW w:w="1805" w:type="pct"/>
            <w:gridSpan w:val="2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5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D4915" w:rsidRPr="007869CE" w:rsidRDefault="006D4915" w:rsidP="006D4915">
      <w:pPr>
        <w:pStyle w:val="ListParagraph"/>
        <w:rPr>
          <w:rFonts w:ascii="TH SarabunPSK" w:hAnsi="TH SarabunPSK" w:cs="TH SarabunPSK"/>
          <w:sz w:val="32"/>
          <w:szCs w:val="32"/>
          <w:highlight w:val="yellow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.</w:t>
      </w:r>
      <w:r w:rsidRPr="007869CE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</w:t>
      </w: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p w:rsidR="002071B1" w:rsidRDefault="002071B1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Default="006D4915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1B1" w:rsidRDefault="002071B1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1B1" w:rsidRDefault="002071B1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1B1" w:rsidRDefault="002071B1" w:rsidP="008E7EB1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7. คหกรรมศาสตรมหาบัณฑิต  สาขาวิชาคหกรรมศาสตร์</w:t>
      </w: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Pr="0012035B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230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35B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12035B">
        <w:rPr>
          <w:rFonts w:ascii="TH SarabunPSK" w:hAnsi="TH SarabunPSK" w:cs="TH SarabunPSK"/>
          <w:sz w:val="32"/>
          <w:szCs w:val="32"/>
        </w:rPr>
        <w:t xml:space="preserve"> </w:t>
      </w:r>
      <w:r w:rsidRPr="0012035B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5</w:t>
      </w:r>
      <w:r w:rsidRPr="0012035B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41"/>
        <w:gridCol w:w="1561"/>
        <w:gridCol w:w="4865"/>
        <w:gridCol w:w="1257"/>
      </w:tblGrid>
      <w:tr w:rsidR="006D4915" w:rsidRPr="007869CE" w:rsidTr="004D76BF">
        <w:trPr>
          <w:tblHeader/>
        </w:trPr>
        <w:tc>
          <w:tcPr>
            <w:tcW w:w="1878" w:type="pct"/>
            <w:gridSpan w:val="3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c>
          <w:tcPr>
            <w:tcW w:w="10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รศ.ดร.จุฑามาศ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พีรพัชระ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จุฑามาศ พีรพัชระ. (2566). ผู้ประกอบการนวัตกรรม กับบทบาทการสร้างสรรค์องค์กรสมัยใหม่.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วารสารวิชาการมหาวิทยาลัยราชภัฏพระนคร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14(2) กรกฎาคม-ธันวาคม 2566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211-224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7550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จุฑามาศ พีรพัชระ. (2566). ปัจจัยความสำเร็จและคุณลักษณะผู้ประกอบการธุรกิจร้านอาหารระดับหรูในเขตกรุงเทพมหานคร. </w:t>
            </w:r>
            <w:r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วารสารวิชาการมหาวิทยาลัยเทคโนโลยีราชมงคลสุวรรณภูมิ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(มนุษย์ศาสตร์และสังคมศาสตร์). 8(2)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กรกฎาคม-ธันวาคม 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172-191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4915" w:rsidRPr="007869CE" w:rsidTr="004D76BF">
        <w:tc>
          <w:tcPr>
            <w:tcW w:w="10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ผศ.ดร.ชญาภัทร์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7550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จตุพร บุตรครุธ และ ชญาภัทร์ กี่อาริโย. 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แนวทางการพัฒนาธุรกิจผลิตภัณฑ์ขนมเค้กแบบดั้งเดิมของประกอบการในจังหวัดตรัง.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35(127)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กรกฎาคม-กันยายน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29-38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ธีรภัทร์ บุตรครุธ และ ชญาภัทร์  กี่อาริโย. 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การพัฒนาสื่อการสอนมัลติมีเดีย วิชาพื้นฐานการประกอบอาหารประเภทแกงและต้ม เรื่อง แกงมัสมั่นสำหรับนักเรียนหลักสูตรประกาศนียบัตรวิชาชีพอาหารไทยมืออาชีพ โรงเรียนการอาหารไทย เอ็มเอสซี.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35(127)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กรกฎาคม-กันยายน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39-49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1947"/>
        </w:trPr>
        <w:tc>
          <w:tcPr>
            <w:tcW w:w="1082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bottom w:val="nil"/>
            </w:tcBorders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พรทิพย์ วงคำสอน และ ชญาภัทร์ กี่อาริโย. (2566). การเลือกเรียนในหลักสูตรประกาศนียบัตรวิชาชีพประเภทวิชาคหกรรมของนักเรียนวิทยาลัยอาชีวศึกษาพิษณุโลก. </w:t>
            </w:r>
            <w:r w:rsidRPr="00D8123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36(128) ตุลาคม-ธันวาคม 2566 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: 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84-93.</w:t>
            </w:r>
          </w:p>
        </w:tc>
        <w:tc>
          <w:tcPr>
            <w:tcW w:w="641" w:type="pct"/>
            <w:tcBorders>
              <w:bottom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35"/>
        </w:trPr>
        <w:tc>
          <w:tcPr>
            <w:tcW w:w="1082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vMerge w:val="restart"/>
            <w:tcBorders>
              <w:top w:val="nil"/>
            </w:tcBorders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4915" w:rsidRPr="007869CE" w:rsidTr="004D76BF">
        <w:trPr>
          <w:trHeight w:val="238"/>
        </w:trPr>
        <w:tc>
          <w:tcPr>
            <w:tcW w:w="1082" w:type="pct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  <w:bottom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vMerge/>
            <w:tcBorders>
              <w:bottom w:val="nil"/>
            </w:tcBorders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641" w:type="pct"/>
            <w:tcBorders>
              <w:bottom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4915" w:rsidRPr="007869CE" w:rsidTr="004D76BF">
        <w:tc>
          <w:tcPr>
            <w:tcW w:w="1082" w:type="pct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ผศ.ดร.ชญาภัทร์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 w:val="restart"/>
            <w:tcBorders>
              <w:top w:val="nil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พัชรินทร์ ขุทะกะพันธุ์ และ ชญาภัทร์  กี่อาริโย. (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กลยุทธ์การปรับตัววิถีใหม่เพื่อความอยู่รอดในการดำเนินงานของผู้ประกอบการธุรกิจร้านอาหารไทย ในเคือสตีฟ คาเฟ่ แอนด์ ครุยซีน.</w:t>
            </w:r>
            <w:r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36(128)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ตุลาคม-ธันวาคม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127-138.</w:t>
            </w:r>
          </w:p>
        </w:tc>
        <w:tc>
          <w:tcPr>
            <w:tcW w:w="641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1808"/>
        </w:trPr>
        <w:tc>
          <w:tcPr>
            <w:tcW w:w="1082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65856" w:rsidRDefault="006D4915" w:rsidP="004D76BF">
            <w:pPr>
              <w:spacing w:after="0" w:line="240" w:lineRule="auto"/>
              <w:ind w:left="600" w:hanging="60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วิไลพรรณ วัฒนพงศ์ และชญาภัทร์  กี่อาริโย.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ปัจจัยที่มีความสัมพันธ์กับการปรับตัวในการเลือกซื้ออาหารวิถีใหม่ของผู้สูงอายุเขตจอมทอง กรุงเทพมหานคร.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36(128)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ตุลาคม-ธันวาคม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60-70.</w:t>
            </w:r>
          </w:p>
        </w:tc>
        <w:tc>
          <w:tcPr>
            <w:tcW w:w="641" w:type="pct"/>
            <w:shd w:val="clear" w:color="auto" w:fill="auto"/>
          </w:tcPr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top w:val="single" w:sz="4" w:space="0" w:color="auto"/>
            </w:tcBorders>
            <w:shd w:val="clear" w:color="auto" w:fill="auto"/>
          </w:tcPr>
          <w:p w:rsidR="006D4915" w:rsidRPr="0077550E" w:rsidRDefault="006D4915" w:rsidP="004D76BF">
            <w:pPr>
              <w:spacing w:after="0" w:line="240" w:lineRule="auto"/>
              <w:ind w:left="600" w:hanging="60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ศุภลักษณ์ สกุลผอม และชญาภัทร์  กี่อาริโย. 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ฐานวิถีใหม่ในการบริโภคอาหารของบุคลากรทางการแพทย์สายสนับสนุนวิชาชีพหลักในกรุงเทพมหานคร ช่วงสถานการณ์การระบาดของโรคติดเชื้อไวรัสโคโรนา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2019 (COVID-19).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36(128)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ตุลาคม-ธันวาคม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105-115</w:t>
            </w:r>
            <w:r w:rsidRPr="0077550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641" w:type="pct"/>
            <w:tcBorders>
              <w:top w:val="single" w:sz="4" w:space="0" w:color="auto"/>
            </w:tcBorders>
            <w:shd w:val="clear" w:color="auto" w:fill="auto"/>
          </w:tcPr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7550E" w:rsidRDefault="006D4915" w:rsidP="004D76BF">
            <w:pPr>
              <w:spacing w:after="0" w:line="240" w:lineRule="auto"/>
              <w:ind w:left="600" w:hanging="60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นราธร สัตย์ซื่อ และน้อมจิตต์ สุธีบุตร. (2566). ผลิตภัณฑ์เลียนแบบน้ำนมจากกระจับ. 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วารสารวิชาการและวิจัย มทร.พระนคร สาขาวิทยาศาสตร์และเทคโนโลยี.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17(2)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กรกฎาคม-ธันวาคม 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103-114</w:t>
            </w:r>
          </w:p>
        </w:tc>
        <w:tc>
          <w:tcPr>
            <w:tcW w:w="641" w:type="pct"/>
            <w:shd w:val="clear" w:color="auto" w:fill="auto"/>
          </w:tcPr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4915" w:rsidRPr="007869CE" w:rsidTr="004D76BF">
        <w:tc>
          <w:tcPr>
            <w:tcW w:w="101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Nopporn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Sakulyunyongsuk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2023. Process of cooking to reduce sugar from jasmine rice. </w:t>
            </w:r>
            <w:r w:rsidRPr="00942A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Caspian Journal of Environmental Sciences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21(4) </w:t>
            </w:r>
            <w:r>
              <w:rPr>
                <w:rFonts w:ascii="TH SarabunPSK" w:hAnsi="TH SarabunPSK" w:cs="TH SarabunPSK"/>
                <w:sz w:val="32"/>
                <w:szCs w:val="32"/>
              </w:rPr>
              <w:t>October 2023 -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989-996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41" w:type="pct"/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</w:tbl>
    <w:p w:rsidR="006D4915" w:rsidRDefault="006D4915" w:rsidP="006D4915"/>
    <w:p w:rsidR="006D4915" w:rsidRDefault="006D4915" w:rsidP="006D4915"/>
    <w:p w:rsidR="006D4915" w:rsidRDefault="006D4915" w:rsidP="006D4915"/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702"/>
        <w:gridCol w:w="4865"/>
        <w:gridCol w:w="1257"/>
      </w:tblGrid>
      <w:tr w:rsidR="006D4915" w:rsidRPr="007869CE" w:rsidTr="004D76BF">
        <w:trPr>
          <w:tblHeader/>
        </w:trPr>
        <w:tc>
          <w:tcPr>
            <w:tcW w:w="1878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ชื่ออาจารย์ประจำหลักสูตร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c>
          <w:tcPr>
            <w:tcW w:w="1010" w:type="pct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ผศ.ดร.ธนภพ</w:t>
            </w:r>
          </w:p>
        </w:tc>
        <w:tc>
          <w:tcPr>
            <w:tcW w:w="868" w:type="pct"/>
            <w:tcBorders>
              <w:left w:val="nil"/>
              <w:bottom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color w:val="FF0000"/>
                <w:spacing w:val="6"/>
                <w:sz w:val="32"/>
                <w:szCs w:val="32"/>
                <w:cs/>
              </w:rPr>
            </w:pP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and</w:t>
            </w:r>
            <w:r w:rsidRPr="00AA22E8">
              <w:rPr>
                <w:rFonts w:ascii="TH SarabunPSK" w:hAnsi="TH SarabunPSK" w:cs="TH SarabunPSK"/>
                <w:sz w:val="32"/>
                <w:szCs w:val="32"/>
              </w:rPr>
              <w:t>Sumapa</w:t>
            </w:r>
            <w:proofErr w:type="spellEnd"/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Thedkwanchai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2024. </w:t>
            </w:r>
            <w:r w:rsidRPr="00AA22E8">
              <w:rPr>
                <w:rFonts w:ascii="TH SarabunPSK" w:hAnsi="TH SarabunPSK" w:cs="TH SarabunPSK"/>
                <w:sz w:val="32"/>
                <w:szCs w:val="32"/>
              </w:rPr>
              <w:t>Encapsulation of aromatic coconut water with sodium alginate and calcium chloride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A22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Caspian Journal of Environmental Science.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221-238</w:t>
            </w:r>
          </w:p>
        </w:tc>
        <w:tc>
          <w:tcPr>
            <w:tcW w:w="641" w:type="pct"/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6D4915" w:rsidRPr="007869CE" w:rsidTr="004D76BF">
        <w:tc>
          <w:tcPr>
            <w:tcW w:w="1010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pct"/>
            <w:vMerge w:val="restart"/>
            <w:tcBorders>
              <w:top w:val="nil"/>
              <w:left w:val="nil"/>
            </w:tcBorders>
            <w:vAlign w:val="bottom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9A4461" w:rsidRDefault="006D4915" w:rsidP="004D76BF">
            <w:pPr>
              <w:spacing w:after="0"/>
              <w:ind w:left="459" w:hanging="45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พชรพงษ์ โพธิ์น้อย และ ธนภพ โสตรโยม. (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2567). </w:t>
            </w:r>
            <w:r w:rsidRPr="009A446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ปัจจัยที่มีความสัมพันธ์กับการตัดสินใจเลือกเรียนต่อระดับประกาศนียบัตรวิชาชีพ (ปวช.) ประเภทวิชาคหกรรม วิทยาลัยอาชีวศึกษาเพชรบุรี.</w:t>
            </w:r>
            <w:r w:rsidRPr="009A446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 w:rsidRPr="009A446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36(129) 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มกราคม-มีนาคม </w:t>
            </w:r>
            <w:proofErr w:type="gramStart"/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2567 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>:</w:t>
            </w:r>
            <w:proofErr w:type="gramEnd"/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107-116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pct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จุฑามาศ ทองคำ และ ธนภพ โสตรโยม.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ัยที่มีความสัมพันธ์กับการปฏิบัติงานตามหลักเกณฑ์มาตรฐานสุขาภิบาลอาหารของผู้สัมผัสอาหารในโรงอาหาร กระทรวงสาธารณสุข จังหวัดนนทบุรี ในสถานการณ์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ระบาดของโรคติดเชื้อไวรัสโคโรนา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2019.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36(128)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ตุลาคม-ธันวาคม 2566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: 94-104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pct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top w:val="nil"/>
            </w:tcBorders>
            <w:shd w:val="clear" w:color="auto" w:fill="auto"/>
          </w:tcPr>
          <w:p w:rsidR="006D4915" w:rsidRPr="00765856" w:rsidRDefault="006D4915" w:rsidP="004D76BF">
            <w:pPr>
              <w:spacing w:after="0"/>
              <w:ind w:left="451" w:hanging="4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ธนภพ โสตรโยม. (2566). การผลิตอาหารเพื่อการเลี้ยงสัตว์น้ำเศรษฐกิจของอำเภอบ้านแผลม จังหวัดเพชรบุรี. รายงานสืบเนื่องจากงานประชุมวิชาการระดับชาติ มหาวิทยาลัยเทคโนโลยีเทคโนโลยีราชมงคล ครั้งที่ 13, 437-451.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ประชุมวิชาการ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0.20</w:t>
            </w:r>
          </w:p>
        </w:tc>
      </w:tr>
      <w:tr w:rsidR="006D4915" w:rsidRPr="007869CE" w:rsidTr="004D76BF">
        <w:tc>
          <w:tcPr>
            <w:tcW w:w="1878" w:type="pct"/>
            <w:gridSpan w:val="2"/>
          </w:tcPr>
          <w:p w:rsidR="006D4915" w:rsidRPr="007869CE" w:rsidRDefault="006D4915" w:rsidP="004D76BF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9.2</w:t>
            </w:r>
          </w:p>
        </w:tc>
      </w:tr>
      <w:tr w:rsidR="006D4915" w:rsidRPr="007869CE" w:rsidTr="004D76BF">
        <w:tc>
          <w:tcPr>
            <w:tcW w:w="1878" w:type="pct"/>
            <w:gridSpan w:val="2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2" w:type="pct"/>
            <w:gridSpan w:val="2"/>
            <w:shd w:val="clear" w:color="auto" w:fill="auto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D4915" w:rsidRPr="007869CE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69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8. ปรัชญาดุษฎีบัณฑิต  สาขาวิชาคหกรรมศาสตร์</w:t>
      </w:r>
    </w:p>
    <w:p w:rsidR="006D4915" w:rsidRPr="007869CE" w:rsidRDefault="006D4915" w:rsidP="006D49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D4915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  <w:r w:rsidRPr="007869CE">
        <w:rPr>
          <w:rFonts w:ascii="TH SarabunPSK" w:hAnsi="TH SarabunPSK" w:cs="TH SarabunPSK"/>
          <w:sz w:val="32"/>
          <w:szCs w:val="32"/>
          <w:cs/>
        </w:rPr>
        <w:t>ผลงานวิชาการของอาจารย์ประจำหลักสูตร</w:t>
      </w:r>
      <w:r w:rsidRPr="007869CE">
        <w:rPr>
          <w:rFonts w:ascii="TH SarabunPSK" w:hAnsi="TH SarabunPSK" w:cs="TH SarabunPSK"/>
          <w:sz w:val="32"/>
          <w:szCs w:val="32"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คิดเป็นร้อยละผลรวมถ่วงน้ำหนัก 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195</w:t>
      </w:r>
      <w:r w:rsidRPr="007869CE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7869C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7098">
        <w:rPr>
          <w:rFonts w:ascii="TH SarabunPSK" w:hAnsi="TH SarabunPSK" w:cs="TH SarabunPSK"/>
          <w:sz w:val="32"/>
          <w:szCs w:val="32"/>
          <w:cs/>
        </w:rPr>
        <w:t>คะแนนประเมิน</w:t>
      </w:r>
      <w:r w:rsidRPr="00BD7098">
        <w:rPr>
          <w:rFonts w:ascii="TH SarabunPSK" w:hAnsi="TH SarabunPSK" w:cs="TH SarabunPSK"/>
          <w:sz w:val="32"/>
          <w:szCs w:val="32"/>
        </w:rPr>
        <w:t xml:space="preserve"> </w:t>
      </w:r>
      <w:r w:rsidRPr="00BD70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7098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5</w:t>
      </w:r>
    </w:p>
    <w:p w:rsidR="006D4915" w:rsidRPr="00BD7098" w:rsidRDefault="006D4915" w:rsidP="006D4915">
      <w:pPr>
        <w:pStyle w:val="ListParagraph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141"/>
        <w:gridCol w:w="282"/>
        <w:gridCol w:w="1279"/>
        <w:gridCol w:w="4865"/>
        <w:gridCol w:w="1257"/>
      </w:tblGrid>
      <w:tr w:rsidR="006D4915" w:rsidRPr="007869CE" w:rsidTr="004D76BF">
        <w:trPr>
          <w:tblHeader/>
        </w:trPr>
        <w:tc>
          <w:tcPr>
            <w:tcW w:w="1878" w:type="pct"/>
            <w:gridSpan w:val="4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ชื่ออาจารย์ประจำหลักสูตร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ชื่อผลงานวิชาการ/งานสร้างสรรค์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</w:tr>
      <w:tr w:rsidR="006D4915" w:rsidRPr="007869CE" w:rsidTr="004D76BF"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ศ.ดร.อมรรัตน์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</w:tcBorders>
            <w:vAlign w:val="bottom"/>
          </w:tcPr>
          <w:p w:rsidR="006D4915" w:rsidRPr="007869CE" w:rsidRDefault="006D4915" w:rsidP="004D76B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เจริญชัย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595" w:hanging="59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4915" w:rsidRPr="007869CE" w:rsidTr="004D76BF">
        <w:tc>
          <w:tcPr>
            <w:tcW w:w="108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ผศ.ดร.ชญาภัทร์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gridSpan w:val="2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7550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จตุพร บุตรครุธ และ ชญาภัทร์ กี่อาริโย. 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แนวทางการพัฒนาธุรกิจผลิตภัณฑ์ขนมเค้กแบบดั้งเดิมของประกอบการในจังหวัดตรัง.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35(127)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กรกฎาคม-กันยายน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29-38</w:t>
            </w: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gridSpan w:val="2"/>
            <w:vMerge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ธีรภัทร์ บุตรครุธ และ ชญาภัทร์  กี่อาริโย. 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การพัฒนาสื่อการสอนมัลติมีเดีย วิชาพื้นฐานการประกอบอาหารประเภทแกงและต้ม เรื่อง แกงมัสมั่นสำหรับนักเรียนหลักสูตรประกาศนียบัตรวิชาชีพอาหารไทยมืออาชีพ โรงเรียนการอาหารไทย เอ็มเอสซี.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35(127)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กรกฎาคม-กันยายน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39-49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1947"/>
        </w:trPr>
        <w:tc>
          <w:tcPr>
            <w:tcW w:w="108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gridSpan w:val="2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พรทิพย์ วงคำสอน และ ชญาภัทร์ กี่อาริโย. (2566). การเลือกเรียนในหลักสูตรประกาศนียบัตรวิชาชีพประเภทวิชาคหกรรมของนักเรียนวิทยาลัยอาชีวศึกษาพิษณุโลก. </w:t>
            </w:r>
            <w:r w:rsidRPr="00D81236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. 36(128) ตุลาคม-ธันวาคม 2566 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: </w:t>
            </w:r>
            <w:r w:rsidRPr="00D8123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84-93.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35"/>
        </w:trPr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top w:val="single" w:sz="4" w:space="0" w:color="auto"/>
            </w:tcBorders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พัชรินทร์ ขุทะกะพันธุ์ และ ชญาภัทร์  กี่อาริโย. (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กลยุทธ์การปรับตัววิถีใหม่เพื่อความอยู่รอดในการดำเนินงานของผู้ประกอบการธุรกิจร้านอาหารไทย ในเคือสตีฟ คาเฟ่ แอนด์ ครุยซีน.</w:t>
            </w:r>
            <w:r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36(128)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ตุลาคม-ธันวาคม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127-138.</w:t>
            </w:r>
          </w:p>
        </w:tc>
        <w:tc>
          <w:tcPr>
            <w:tcW w:w="641" w:type="pct"/>
            <w:tcBorders>
              <w:top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rPr>
          <w:trHeight w:val="238"/>
        </w:trPr>
        <w:tc>
          <w:tcPr>
            <w:tcW w:w="1082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gridSpan w:val="2"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D81236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วิไลพรรณ วัฒนพงศ์ และชญาภัทร์  กี่อาริโย.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ปัจจัยที่มีความสัมพันธ์กับการปรับตัวในการเลือกซื้ออาหารวิถีใหม่ของผู้สูงอายุเขตจอมทอง กรุงเทพมหานคร.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36(128)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ตุลาคม-ธันวาคม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60-70.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ผศ.ดร.ชญาภัทร์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กี่อาริโย</w:t>
            </w:r>
          </w:p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601" w:hanging="601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ศุภลักษณ์ สกุลผอม และชญาภัทร์  กี่อาริโย. 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ฐานวิถีใหม่ในการบริโภคอาหารของบุคลากรทางการแพทย์สายสนับสนุนวิชาชีพหลักในกรุงเทพมหานคร ช่วงสถานการณ์การระบาดของโรคติดเชื้อไวรัสโคโรนา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2019 (COVID-19).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36(128)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ตุลาคม-ธันวาคม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105-115</w:t>
            </w:r>
            <w:r w:rsidRPr="0077550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ผศ.ดร.น้อมจิตต์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สุธีบุตร</w:t>
            </w: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7550E" w:rsidRDefault="006D4915" w:rsidP="004D76BF">
            <w:pPr>
              <w:spacing w:after="0" w:line="240" w:lineRule="auto"/>
              <w:ind w:left="600" w:hanging="600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นราธร สัตย์ซื่อ และน้อมจิตต์ สุธีบุตร. (2566). ผลิตภัณฑ์เลียนแบบน้ำนมจากกระจับ. 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วารสารวิชาการและวิจัย มทร.พระนคร สาขาวิทยาศาสตร์และเทคโนโลยี.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17(2)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กรกฎาคม-ธันวาคม 2566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103-114</w:t>
            </w:r>
          </w:p>
        </w:tc>
        <w:tc>
          <w:tcPr>
            <w:tcW w:w="641" w:type="pct"/>
            <w:shd w:val="clear" w:color="auto" w:fill="auto"/>
          </w:tcPr>
          <w:p w:rsidR="006D4915" w:rsidRPr="00765856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5856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5856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6585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4915" w:rsidRPr="007869CE" w:rsidTr="004D76BF"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ผศ.ดร.ธนภพ </w:t>
            </w:r>
          </w:p>
        </w:tc>
        <w:tc>
          <w:tcPr>
            <w:tcW w:w="868" w:type="pct"/>
            <w:gridSpan w:val="3"/>
            <w:vMerge w:val="restart"/>
            <w:tcBorders>
              <w:top w:val="single" w:sz="4" w:space="0" w:color="auto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Nopporn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Sakulyunyongsuk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2023. Process of cooking to reduce sugar from jasmine rice. </w:t>
            </w:r>
            <w:r w:rsidRPr="00942A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Caspian Journal of Environmental Sciences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21(4) </w:t>
            </w:r>
            <w:r>
              <w:rPr>
                <w:rFonts w:ascii="TH SarabunPSK" w:hAnsi="TH SarabunPSK" w:cs="TH SarabunPSK"/>
                <w:sz w:val="32"/>
                <w:szCs w:val="32"/>
              </w:rPr>
              <w:t>October 2023 -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989-996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41" w:type="pct"/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pct"/>
            <w:gridSpan w:val="3"/>
            <w:vMerge/>
            <w:tcBorders>
              <w:left w:val="nil"/>
              <w:bottom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color w:val="FF0000"/>
                <w:spacing w:val="6"/>
                <w:sz w:val="32"/>
                <w:szCs w:val="32"/>
                <w:cs/>
              </w:rPr>
            </w:pP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Thanapop</w:t>
            </w:r>
            <w:proofErr w:type="spellEnd"/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Soteyome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and</w:t>
            </w:r>
            <w:r w:rsidRPr="00AA22E8">
              <w:rPr>
                <w:rFonts w:ascii="TH SarabunPSK" w:hAnsi="TH SarabunPSK" w:cs="TH SarabunPSK"/>
                <w:sz w:val="32"/>
                <w:szCs w:val="32"/>
              </w:rPr>
              <w:t>Sumapa</w:t>
            </w:r>
            <w:proofErr w:type="spellEnd"/>
            <w:r w:rsidRPr="00AA22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AA22E8">
              <w:rPr>
                <w:rFonts w:ascii="TH SarabunPSK" w:hAnsi="TH SarabunPSK" w:cs="TH SarabunPSK"/>
                <w:sz w:val="32"/>
                <w:szCs w:val="32"/>
              </w:rPr>
              <w:t>Thedkwanchai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. 2024. </w:t>
            </w:r>
            <w:r w:rsidRPr="00AA22E8">
              <w:rPr>
                <w:rFonts w:ascii="TH SarabunPSK" w:hAnsi="TH SarabunPSK" w:cs="TH SarabunPSK"/>
                <w:sz w:val="32"/>
                <w:szCs w:val="32"/>
              </w:rPr>
              <w:t>Encapsulation of aromatic coconut water with sodium alginate and calcium chloride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A22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Caspian Journal of Environmental Science.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221-238</w:t>
            </w:r>
          </w:p>
        </w:tc>
        <w:tc>
          <w:tcPr>
            <w:tcW w:w="641" w:type="pct"/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Q2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6D4915" w:rsidRPr="007869CE" w:rsidTr="004D76BF"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pct"/>
            <w:gridSpan w:val="3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tcBorders>
              <w:bottom w:val="single" w:sz="4" w:space="0" w:color="auto"/>
            </w:tcBorders>
            <w:shd w:val="clear" w:color="auto" w:fill="auto"/>
          </w:tcPr>
          <w:p w:rsidR="006D4915" w:rsidRPr="009A4461" w:rsidRDefault="006D4915" w:rsidP="004D76BF">
            <w:pPr>
              <w:spacing w:after="0"/>
              <w:ind w:left="459" w:hanging="459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พชรพงษ์ โพธิ์น้อย และ ธนภพ โสตรโยม. (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2567). </w:t>
            </w:r>
            <w:r w:rsidRPr="009A446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ปัจจัยที่มีความสัมพันธ์กับการตัดสินใจเลือกเรียนต่อระดับประกาศนียบัตรวิชาชีพ (ปวช.) ประเภทวิชาคหกรรม วิทยาลัยอาชีวศึกษาเพชรบุรี.</w:t>
            </w:r>
            <w:r w:rsidRPr="009A446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 w:rsidRPr="009A446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36(129) 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มกราคม-มีนาคม </w:t>
            </w:r>
            <w:proofErr w:type="gramStart"/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2567 </w:t>
            </w:r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>:</w:t>
            </w:r>
            <w:proofErr w:type="gramEnd"/>
            <w:r w:rsidRPr="009A446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107-116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ผศ.ดร.ธนภพ</w:t>
            </w:r>
          </w:p>
        </w:tc>
        <w:tc>
          <w:tcPr>
            <w:tcW w:w="868" w:type="pct"/>
            <w:gridSpan w:val="3"/>
            <w:vMerge w:val="restart"/>
            <w:tcBorders>
              <w:top w:val="nil"/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โสตรโยม</w:t>
            </w:r>
          </w:p>
        </w:tc>
        <w:tc>
          <w:tcPr>
            <w:tcW w:w="248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จุฑามาศ ทองคำ และ ธนภพ โสตรโยม.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2566).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ัยที่มีความสัมพันธ์กับการปฏิบัติงานตามหลักเกณฑ์มาตรฐานสุขาภิบาลอาหารของผู้สัมผัสอาหารในโรงอาหาร กระทรวงสาธารณสุข จังหวัดนนทบุรี ในสถานการณ์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ระบาดของโรคติดเชื้อไวรัสโคโรนา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lastRenderedPageBreak/>
              <w:t xml:space="preserve">2019.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วารสารพัฒนาเทคนิคศึกษา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, 36(128)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ตุลาคม-ธันวาคม 2566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: 94-104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TCI </w:t>
            </w:r>
            <w:r w:rsidRPr="007869C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7869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69CE"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</w:tr>
      <w:tr w:rsidR="006D4915" w:rsidRPr="007869CE" w:rsidTr="004D76BF">
        <w:tc>
          <w:tcPr>
            <w:tcW w:w="1010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868" w:type="pct"/>
            <w:gridSpan w:val="3"/>
            <w:vMerge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81" w:type="pct"/>
            <w:tcBorders>
              <w:top w:val="nil"/>
            </w:tcBorders>
            <w:shd w:val="clear" w:color="auto" w:fill="auto"/>
          </w:tcPr>
          <w:p w:rsidR="006D4915" w:rsidRPr="00765856" w:rsidRDefault="006D4915" w:rsidP="004D76BF">
            <w:pPr>
              <w:spacing w:after="0"/>
              <w:ind w:left="451" w:hanging="45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ธนภพ โสตรโยม. (2566). การผลิตอาหารเพื่อการเลี้ยงสัตว์น้ำเศรษฐกิจของอำเภอบ้านแผลม จังหวัดเพชรบุรี. รายงานสืบเนื่องจากงานประชุมวิชาการระดับชาติ มหาวิทยาลัยเทคโนโลยีเทคโนโลยีราชมงคล ครั้งที่ 13, 437-451.</w:t>
            </w:r>
          </w:p>
        </w:tc>
        <w:tc>
          <w:tcPr>
            <w:tcW w:w="641" w:type="pct"/>
            <w:tcBorders>
              <w:top w:val="nil"/>
            </w:tcBorders>
            <w:shd w:val="clear" w:color="auto" w:fill="auto"/>
          </w:tcPr>
          <w:p w:rsidR="006D4915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ประชุมวิชาการ</w:t>
            </w:r>
          </w:p>
          <w:p w:rsidR="006D4915" w:rsidRPr="007869CE" w:rsidRDefault="006D4915" w:rsidP="004D76BF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0.20</w:t>
            </w:r>
          </w:p>
        </w:tc>
      </w:tr>
      <w:tr w:rsidR="006D4915" w:rsidRPr="007869CE" w:rsidTr="004D76BF">
        <w:tc>
          <w:tcPr>
            <w:tcW w:w="1226" w:type="pct"/>
            <w:gridSpan w:val="3"/>
            <w:tcBorders>
              <w:left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left w:val="nil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shd w:val="clear" w:color="auto" w:fill="auto"/>
            <w:vAlign w:val="center"/>
          </w:tcPr>
          <w:p w:rsidR="006D4915" w:rsidRPr="007869CE" w:rsidRDefault="006D4915" w:rsidP="004D76BF">
            <w:pPr>
              <w:spacing w:after="0"/>
              <w:ind w:left="481" w:hanging="481"/>
              <w:jc w:val="center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  <w:r w:rsidRPr="00786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ผลรวมถ่วงน้ำหนัก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6D4915" w:rsidRPr="007869CE" w:rsidRDefault="006D4915" w:rsidP="004D76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7.8</w:t>
            </w:r>
          </w:p>
        </w:tc>
      </w:tr>
      <w:tr w:rsidR="006D4915" w:rsidRPr="007869CE" w:rsidTr="004D76BF">
        <w:tc>
          <w:tcPr>
            <w:tcW w:w="1226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left w:val="nil"/>
              <w:bottom w:val="single" w:sz="4" w:space="0" w:color="auto"/>
            </w:tcBorders>
          </w:tcPr>
          <w:p w:rsidR="006D4915" w:rsidRPr="007869CE" w:rsidRDefault="006D4915" w:rsidP="004D76BF">
            <w:pPr>
              <w:autoSpaceDE w:val="0"/>
              <w:autoSpaceDN w:val="0"/>
              <w:adjustRightInd w:val="0"/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81" w:type="pct"/>
            <w:shd w:val="clear" w:color="auto" w:fill="auto"/>
          </w:tcPr>
          <w:p w:rsidR="006D4915" w:rsidRPr="007869CE" w:rsidRDefault="006D4915" w:rsidP="004D76BF">
            <w:pPr>
              <w:spacing w:after="0"/>
              <w:ind w:left="481" w:hanging="481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641" w:type="pct"/>
            <w:shd w:val="clear" w:color="auto" w:fill="auto"/>
          </w:tcPr>
          <w:p w:rsidR="006D4915" w:rsidRPr="007869CE" w:rsidRDefault="006D4915" w:rsidP="004D76BF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:rsidR="006D4915" w:rsidRPr="007869CE" w:rsidRDefault="006D4915" w:rsidP="006D4915">
      <w:pPr>
        <w:rPr>
          <w:rFonts w:ascii="TH SarabunPSK" w:hAnsi="TH SarabunPSK" w:cs="TH SarabunPSK"/>
          <w:sz w:val="32"/>
          <w:szCs w:val="32"/>
        </w:rPr>
      </w:pPr>
    </w:p>
    <w:p w:rsidR="006D4915" w:rsidRPr="007869CE" w:rsidRDefault="006D4915" w:rsidP="006D4915">
      <w:pPr>
        <w:rPr>
          <w:rFonts w:ascii="TH SarabunPSK" w:hAnsi="TH SarabunPSK" w:cs="TH SarabunPSK"/>
          <w:sz w:val="32"/>
          <w:szCs w:val="32"/>
        </w:rPr>
      </w:pPr>
    </w:p>
    <w:p w:rsidR="006D4915" w:rsidRPr="007869CE" w:rsidRDefault="006D4915" w:rsidP="006D4915">
      <w:pPr>
        <w:rPr>
          <w:rFonts w:ascii="TH SarabunPSK" w:hAnsi="TH SarabunPSK" w:cs="TH SarabunPSK"/>
          <w:sz w:val="32"/>
          <w:szCs w:val="32"/>
        </w:rPr>
      </w:pPr>
    </w:p>
    <w:p w:rsidR="006D4915" w:rsidRPr="007869CE" w:rsidRDefault="006D4915" w:rsidP="006D4915">
      <w:pPr>
        <w:pStyle w:val="ListParagraph"/>
        <w:rPr>
          <w:rFonts w:ascii="TH SarabunPSK" w:hAnsi="TH SarabunPSK" w:cs="TH SarabunPSK"/>
          <w:color w:val="FF0000"/>
          <w:sz w:val="32"/>
          <w:szCs w:val="32"/>
        </w:rPr>
      </w:pPr>
    </w:p>
    <w:p w:rsidR="006D4915" w:rsidRPr="007869CE" w:rsidRDefault="006D4915" w:rsidP="006D49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91E2A" w:rsidRDefault="00491E2A" w:rsidP="004058CB"/>
    <w:p w:rsidR="00491E2A" w:rsidRDefault="00491E2A" w:rsidP="004058CB"/>
    <w:p w:rsidR="00491E2A" w:rsidRDefault="00491E2A" w:rsidP="004058CB"/>
    <w:p w:rsidR="00021938" w:rsidRPr="004058CB" w:rsidRDefault="00021938" w:rsidP="004058CB">
      <w:pPr>
        <w:tabs>
          <w:tab w:val="left" w:pos="2489"/>
        </w:tabs>
        <w:rPr>
          <w:cs/>
        </w:rPr>
      </w:pPr>
      <w:bookmarkStart w:id="0" w:name="_GoBack"/>
      <w:bookmarkEnd w:id="0"/>
    </w:p>
    <w:sectPr w:rsidR="00021938" w:rsidRPr="004058CB" w:rsidSect="0035196C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226" w:rsidRDefault="00DB6226" w:rsidP="00873F3F">
      <w:pPr>
        <w:spacing w:after="0" w:line="240" w:lineRule="auto"/>
      </w:pPr>
      <w:r>
        <w:separator/>
      </w:r>
    </w:p>
  </w:endnote>
  <w:endnote w:type="continuationSeparator" w:id="0">
    <w:p w:rsidR="00DB6226" w:rsidRDefault="00DB6226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A22" w:rsidRPr="003264DD" w:rsidRDefault="00411A22" w:rsidP="004058CB">
    <w:pPr>
      <w:jc w:val="right"/>
      <w:rPr>
        <w:rFonts w:asciiTheme="minorBidi" w:hAnsiTheme="minorBidi" w:cstheme="minorBidi"/>
      </w:rPr>
    </w:pPr>
    <w:r w:rsidRPr="004058CB">
      <w:rPr>
        <w:cs/>
      </w:rPr>
      <w:t xml:space="preserve">ข้อมูล : </w:t>
    </w:r>
    <w:r>
      <w:rPr>
        <w:rFonts w:hint="cs"/>
        <w:cs/>
      </w:rPr>
      <w:t>งา</w:t>
    </w:r>
    <w:r w:rsidRPr="003264DD">
      <w:rPr>
        <w:rFonts w:hint="cs"/>
        <w:sz w:val="28"/>
        <w:cs/>
      </w:rPr>
      <w:t>น</w:t>
    </w:r>
    <w:r w:rsidR="008E7EB1" w:rsidRPr="003264DD">
      <w:rPr>
        <w:rFonts w:hint="cs"/>
        <w:sz w:val="28"/>
        <w:cs/>
      </w:rPr>
      <w:t>วิจัยและพัฒนา</w:t>
    </w:r>
    <w:r w:rsidR="00491E2A" w:rsidRPr="003264DD">
      <w:rPr>
        <w:sz w:val="28"/>
        <w:cs/>
      </w:rPr>
      <w:t xml:space="preserve"> ณ วันที่</w:t>
    </w:r>
    <w:r w:rsidR="00491E2A" w:rsidRPr="003264DD">
      <w:rPr>
        <w:rFonts w:asciiTheme="minorBidi" w:hAnsiTheme="minorBidi" w:cstheme="minorBidi"/>
        <w:sz w:val="28"/>
        <w:cs/>
      </w:rPr>
      <w:t xml:space="preserve"> 31 </w:t>
    </w:r>
    <w:r w:rsidR="00491E2A" w:rsidRPr="003264DD">
      <w:rPr>
        <w:rFonts w:asciiTheme="minorBidi" w:hAnsiTheme="minorBidi" w:cstheme="minorBidi"/>
        <w:sz w:val="28"/>
        <w:cs/>
      </w:rPr>
      <w:t xml:space="preserve">มี.ค. </w:t>
    </w:r>
    <w:r w:rsidR="003264DD" w:rsidRPr="003264DD">
      <w:rPr>
        <w:rFonts w:asciiTheme="minorBidi" w:hAnsiTheme="minorBidi" w:cstheme="minorBidi"/>
        <w:sz w:val="28"/>
      </w:rPr>
      <w:t>67</w:t>
    </w:r>
    <w:r w:rsidRPr="003264DD">
      <w:rPr>
        <w:rFonts w:asciiTheme="minorBidi" w:hAnsiTheme="minorBidi" w:cstheme="min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3ECCEA29" wp14:editId="564005FA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941F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226" w:rsidRDefault="00DB6226" w:rsidP="00873F3F">
      <w:pPr>
        <w:spacing w:after="0" w:line="240" w:lineRule="auto"/>
      </w:pPr>
      <w:r>
        <w:separator/>
      </w:r>
    </w:p>
  </w:footnote>
  <w:footnote w:type="continuationSeparator" w:id="0">
    <w:p w:rsidR="00DB6226" w:rsidRDefault="00DB6226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7990"/>
      <w:gridCol w:w="1182"/>
    </w:tblGrid>
    <w:tr w:rsidR="00411A22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411A22" w:rsidRDefault="00411A22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411A22" w:rsidRDefault="00E22D18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411A22" w:rsidRDefault="00411A22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411A22" w:rsidRDefault="00411A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2595880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11A22" w:rsidRDefault="00411A22" w:rsidP="00873F3F">
                          <w:pPr>
                            <w:rPr>
                              <w:rFonts w:asciiTheme="minorBidi" w:hAnsiTheme="minorBidi" w:cstheme="minorBidi"/>
                              <w:spacing w:val="60"/>
                              <w:sz w:val="28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Pr="003264DD">
                            <w:rPr>
                              <w:spacing w:val="60"/>
                              <w:sz w:val="28"/>
                              <w:cs/>
                            </w:rPr>
                            <w:t>25</w:t>
                          </w:r>
                          <w:r w:rsidR="003264DD" w:rsidRPr="003264DD">
                            <w:rPr>
                              <w:rFonts w:ascii="Cordia New" w:hAnsi="Cordia New"/>
                              <w:spacing w:val="60"/>
                              <w:sz w:val="28"/>
                            </w:rPr>
                            <w:t>66</w:t>
                          </w:r>
                        </w:p>
                        <w:p w:rsidR="003264DD" w:rsidRPr="00E74AE5" w:rsidRDefault="003264DD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04.4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" o:allowincell="f" filled="f" stroked="f">
              <v:textbox style="layout-flow:vertical;mso-layout-flow-alt:bottom-to-top;mso-fit-shape-to-text:t">
                <w:txbxContent>
                  <w:p w:rsidR="00411A22" w:rsidRDefault="00411A22" w:rsidP="00873F3F">
                    <w:pPr>
                      <w:rPr>
                        <w:rFonts w:asciiTheme="minorBidi" w:hAnsiTheme="minorBidi" w:cstheme="minorBidi"/>
                        <w:spacing w:val="60"/>
                        <w:sz w:val="28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Pr="003264DD">
                      <w:rPr>
                        <w:spacing w:val="60"/>
                        <w:sz w:val="28"/>
                        <w:cs/>
                      </w:rPr>
                      <w:t>25</w:t>
                    </w:r>
                    <w:r w:rsidR="003264DD" w:rsidRPr="003264DD">
                      <w:rPr>
                        <w:rFonts w:ascii="Cordia New" w:hAnsi="Cordia New"/>
                        <w:spacing w:val="60"/>
                        <w:sz w:val="28"/>
                      </w:rPr>
                      <w:t>66</w:t>
                    </w:r>
                  </w:p>
                  <w:p w:rsidR="003264DD" w:rsidRPr="00E74AE5" w:rsidRDefault="003264DD" w:rsidP="00873F3F">
                    <w:pPr>
                      <w:rPr>
                        <w:color w:val="767171"/>
                        <w:spacing w:val="6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457CD"/>
    <w:rsid w:val="000A024B"/>
    <w:rsid w:val="000D5AE8"/>
    <w:rsid w:val="00110225"/>
    <w:rsid w:val="001502F8"/>
    <w:rsid w:val="00154CB3"/>
    <w:rsid w:val="00156CB2"/>
    <w:rsid w:val="00156EBA"/>
    <w:rsid w:val="00185647"/>
    <w:rsid w:val="00190727"/>
    <w:rsid w:val="0019680A"/>
    <w:rsid w:val="001E225A"/>
    <w:rsid w:val="002071B1"/>
    <w:rsid w:val="002964E3"/>
    <w:rsid w:val="002D55CB"/>
    <w:rsid w:val="003264DD"/>
    <w:rsid w:val="0035196C"/>
    <w:rsid w:val="0036062A"/>
    <w:rsid w:val="0038388A"/>
    <w:rsid w:val="003A3124"/>
    <w:rsid w:val="003A794E"/>
    <w:rsid w:val="003B6CC9"/>
    <w:rsid w:val="003F4123"/>
    <w:rsid w:val="004058CB"/>
    <w:rsid w:val="00411A22"/>
    <w:rsid w:val="00491E2A"/>
    <w:rsid w:val="00497087"/>
    <w:rsid w:val="005476D5"/>
    <w:rsid w:val="00553EE8"/>
    <w:rsid w:val="005623D1"/>
    <w:rsid w:val="00576E2C"/>
    <w:rsid w:val="0058269E"/>
    <w:rsid w:val="005866A5"/>
    <w:rsid w:val="005A2757"/>
    <w:rsid w:val="005B1EA6"/>
    <w:rsid w:val="006205CE"/>
    <w:rsid w:val="00651373"/>
    <w:rsid w:val="006A56EF"/>
    <w:rsid w:val="006B3137"/>
    <w:rsid w:val="006D4915"/>
    <w:rsid w:val="006F75C0"/>
    <w:rsid w:val="00730AAB"/>
    <w:rsid w:val="007456A4"/>
    <w:rsid w:val="007762BD"/>
    <w:rsid w:val="007A5DB2"/>
    <w:rsid w:val="007B5947"/>
    <w:rsid w:val="007C488F"/>
    <w:rsid w:val="007F1BC4"/>
    <w:rsid w:val="007F3411"/>
    <w:rsid w:val="00805AD8"/>
    <w:rsid w:val="00872694"/>
    <w:rsid w:val="00873F3F"/>
    <w:rsid w:val="008A58C4"/>
    <w:rsid w:val="008E7EB1"/>
    <w:rsid w:val="00901BE4"/>
    <w:rsid w:val="00975502"/>
    <w:rsid w:val="009856E2"/>
    <w:rsid w:val="00A07049"/>
    <w:rsid w:val="00A2167C"/>
    <w:rsid w:val="00A53E77"/>
    <w:rsid w:val="00A63A2D"/>
    <w:rsid w:val="00A6776E"/>
    <w:rsid w:val="00A70766"/>
    <w:rsid w:val="00AD153F"/>
    <w:rsid w:val="00AF3D51"/>
    <w:rsid w:val="00B02B38"/>
    <w:rsid w:val="00B22007"/>
    <w:rsid w:val="00B26F8C"/>
    <w:rsid w:val="00BA18AD"/>
    <w:rsid w:val="00BB15E3"/>
    <w:rsid w:val="00BB6EF8"/>
    <w:rsid w:val="00C359E0"/>
    <w:rsid w:val="00C418C4"/>
    <w:rsid w:val="00C41AC1"/>
    <w:rsid w:val="00C74D00"/>
    <w:rsid w:val="00C77277"/>
    <w:rsid w:val="00C8004A"/>
    <w:rsid w:val="00CA44AB"/>
    <w:rsid w:val="00CE6B2B"/>
    <w:rsid w:val="00D449FC"/>
    <w:rsid w:val="00D91425"/>
    <w:rsid w:val="00DB30B8"/>
    <w:rsid w:val="00DB6226"/>
    <w:rsid w:val="00DD340D"/>
    <w:rsid w:val="00DF0396"/>
    <w:rsid w:val="00E03DB4"/>
    <w:rsid w:val="00E22D18"/>
    <w:rsid w:val="00E23690"/>
    <w:rsid w:val="00E448ED"/>
    <w:rsid w:val="00E44B44"/>
    <w:rsid w:val="00E7780A"/>
    <w:rsid w:val="00F110AB"/>
    <w:rsid w:val="00F23E9D"/>
    <w:rsid w:val="00F35D3E"/>
    <w:rsid w:val="00F81802"/>
    <w:rsid w:val="00F90AEA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81ABB"/>
  <w15:chartTrackingRefBased/>
  <w15:docId w15:val="{90A94104-B2EA-46CB-82BD-0028771E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96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C"/>
    <w:rPr>
      <w:rFonts w:ascii="Segoe UI" w:eastAsia="Calibri" w:hAnsi="Segoe UI" w:cs="Angsana New"/>
      <w:sz w:val="18"/>
      <w:szCs w:val="22"/>
    </w:rPr>
  </w:style>
  <w:style w:type="paragraph" w:styleId="NoSpacing">
    <w:name w:val="No Spacing"/>
    <w:link w:val="NoSpacingChar"/>
    <w:uiPriority w:val="1"/>
    <w:qFormat/>
    <w:rsid w:val="008E7EB1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customStyle="1" w:styleId="NoSpacingChar">
    <w:name w:val="No Spacing Char"/>
    <w:link w:val="NoSpacing"/>
    <w:uiPriority w:val="1"/>
    <w:locked/>
    <w:rsid w:val="008E7EB1"/>
    <w:rPr>
      <w:rFonts w:ascii="Times New Roman" w:eastAsia="Times New Roman" w:hAnsi="Times New Roman" w:cs="Angsana New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C3B21-0609-41FF-8798-CD8CC9E2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3021</Words>
  <Characters>17223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6</cp:revision>
  <cp:lastPrinted>2020-07-12T05:29:00Z</cp:lastPrinted>
  <dcterms:created xsi:type="dcterms:W3CDTF">2023-04-12T03:26:00Z</dcterms:created>
  <dcterms:modified xsi:type="dcterms:W3CDTF">2024-04-23T02:07:00Z</dcterms:modified>
</cp:coreProperties>
</file>